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B0" w:rsidRDefault="008807B0" w:rsidP="008807B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iCs/>
        </w:rPr>
      </w:pPr>
      <w:r w:rsidRPr="008807B0">
        <w:rPr>
          <w:rFonts w:ascii="Times New Roman" w:hAnsi="Times New Roman" w:cs="Times New Roman"/>
          <w:b/>
          <w:i/>
          <w:iCs/>
        </w:rPr>
        <w:t xml:space="preserve">Załącznik nr </w:t>
      </w:r>
      <w:r w:rsidR="00E113D5">
        <w:rPr>
          <w:rFonts w:ascii="Times New Roman" w:hAnsi="Times New Roman" w:cs="Times New Roman"/>
          <w:b/>
          <w:i/>
          <w:iCs/>
        </w:rPr>
        <w:t>8</w:t>
      </w:r>
      <w:r w:rsidRPr="008807B0">
        <w:rPr>
          <w:rFonts w:ascii="Times New Roman" w:hAnsi="Times New Roman" w:cs="Times New Roman"/>
          <w:b/>
          <w:i/>
          <w:iCs/>
        </w:rPr>
        <w:t xml:space="preserve"> do SIWZ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0"/>
        </w:rPr>
      </w:pP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807B0">
        <w:rPr>
          <w:rFonts w:ascii="Times New Roman" w:hAnsi="Times New Roman" w:cs="Times New Roman"/>
        </w:rPr>
        <w:t xml:space="preserve">Nazwa zadania: </w:t>
      </w:r>
      <w:r w:rsidRPr="008807B0">
        <w:rPr>
          <w:rFonts w:ascii="Times New Roman" w:hAnsi="Times New Roman" w:cs="Times New Roman"/>
          <w:b/>
          <w:bCs/>
        </w:rPr>
        <w:t>Przebudowa drogi gminnej nr 822003P łączącej Golejewko, Ostrobudki i Baranowo – część miejscowości Góreczki Wielkie</w:t>
      </w:r>
    </w:p>
    <w:p w:rsidR="008807B0" w:rsidRDefault="008807B0" w:rsidP="00880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8807B0" w:rsidRDefault="008807B0" w:rsidP="00880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Wzór </w:t>
      </w:r>
      <w:r w:rsidRPr="008807B0">
        <w:rPr>
          <w:rFonts w:ascii="Times New Roman" w:hAnsi="Times New Roman" w:cs="Times New Roman"/>
        </w:rPr>
        <w:t xml:space="preserve"> umowy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Pr="008807B0">
        <w:rPr>
          <w:rFonts w:ascii="Times New Roman" w:hAnsi="Times New Roman" w:cs="Times New Roman"/>
          <w:color w:val="000000"/>
        </w:rPr>
        <w:t xml:space="preserve"> dniu </w:t>
      </w:r>
      <w:r>
        <w:rPr>
          <w:rFonts w:ascii="Times New Roman" w:hAnsi="Times New Roman" w:cs="Times New Roman"/>
          <w:b/>
          <w:color w:val="000000"/>
        </w:rPr>
        <w:t xml:space="preserve">………………….. </w:t>
      </w:r>
      <w:r w:rsidRPr="008807B0">
        <w:rPr>
          <w:rFonts w:ascii="Times New Roman" w:hAnsi="Times New Roman" w:cs="Times New Roman"/>
          <w:b/>
          <w:color w:val="000000"/>
        </w:rPr>
        <w:t xml:space="preserve"> 201</w:t>
      </w:r>
      <w:r>
        <w:rPr>
          <w:rFonts w:ascii="Times New Roman" w:hAnsi="Times New Roman" w:cs="Times New Roman"/>
          <w:b/>
          <w:color w:val="000000"/>
        </w:rPr>
        <w:t>7</w:t>
      </w:r>
      <w:r w:rsidRPr="008807B0">
        <w:rPr>
          <w:rFonts w:ascii="Times New Roman" w:hAnsi="Times New Roman" w:cs="Times New Roman"/>
          <w:b/>
          <w:color w:val="000000"/>
        </w:rPr>
        <w:t xml:space="preserve"> roku</w:t>
      </w:r>
      <w:r w:rsidRPr="008807B0">
        <w:rPr>
          <w:rFonts w:ascii="Times New Roman" w:hAnsi="Times New Roman" w:cs="Times New Roman"/>
          <w:color w:val="000000"/>
        </w:rPr>
        <w:t xml:space="preserve"> w Pakosławiu pomiędzy: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807B0">
        <w:rPr>
          <w:rFonts w:ascii="Times New Roman" w:hAnsi="Times New Roman" w:cs="Times New Roman"/>
          <w:b/>
          <w:color w:val="000000"/>
        </w:rPr>
        <w:t>Gminą Pakosław</w:t>
      </w:r>
      <w:r w:rsidRPr="008807B0">
        <w:rPr>
          <w:rFonts w:ascii="Times New Roman" w:hAnsi="Times New Roman" w:cs="Times New Roman"/>
          <w:color w:val="000000"/>
        </w:rPr>
        <w:t>, ul. Kolejowa 2, 63-920 PAKOSŁAW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zwaną w dalszej części umowy „Z</w:t>
      </w:r>
      <w:r>
        <w:rPr>
          <w:rFonts w:ascii="Times New Roman" w:hAnsi="Times New Roman" w:cs="Times New Roman"/>
          <w:color w:val="000000"/>
        </w:rPr>
        <w:t>amawiającym</w:t>
      </w:r>
      <w:r w:rsidRPr="008807B0">
        <w:rPr>
          <w:rFonts w:ascii="Times New Roman" w:hAnsi="Times New Roman" w:cs="Times New Roman"/>
          <w:color w:val="000000"/>
        </w:rPr>
        <w:t xml:space="preserve">”, 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reprezentowaną przez: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807B0">
        <w:rPr>
          <w:rFonts w:ascii="Times New Roman" w:hAnsi="Times New Roman" w:cs="Times New Roman"/>
          <w:b/>
          <w:color w:val="000000"/>
        </w:rPr>
        <w:t xml:space="preserve">Wójta Gminy – </w:t>
      </w:r>
      <w:r>
        <w:rPr>
          <w:rFonts w:ascii="Times New Roman" w:hAnsi="Times New Roman" w:cs="Times New Roman"/>
          <w:b/>
          <w:color w:val="000000"/>
        </w:rPr>
        <w:t>Kazimierza Chudego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a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 xml:space="preserve">firmą </w:t>
      </w:r>
      <w:r>
        <w:rPr>
          <w:rFonts w:ascii="Times New Roman" w:hAnsi="Times New Roman" w:cs="Times New Roman"/>
          <w:b/>
          <w:color w:val="000000"/>
        </w:rPr>
        <w:t>………………………….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 xml:space="preserve">mającą siedzibę </w:t>
      </w:r>
      <w:r>
        <w:rPr>
          <w:rFonts w:ascii="Times New Roman" w:hAnsi="Times New Roman" w:cs="Times New Roman"/>
          <w:b/>
          <w:color w:val="000000"/>
        </w:rPr>
        <w:t>……………………….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zwaną w dalszej części Umowy „Wykonawcą”,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reprezentowaną przez: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…………………….</w:t>
      </w:r>
      <w:r w:rsidRPr="008807B0">
        <w:rPr>
          <w:rFonts w:ascii="Times New Roman" w:hAnsi="Times New Roman" w:cs="Times New Roman"/>
          <w:b/>
          <w:color w:val="000000"/>
        </w:rPr>
        <w:t xml:space="preserve"> – </w:t>
      </w:r>
      <w:r>
        <w:rPr>
          <w:rFonts w:ascii="Times New Roman" w:hAnsi="Times New Roman" w:cs="Times New Roman"/>
          <w:b/>
          <w:color w:val="000000"/>
        </w:rPr>
        <w:t>…………………….</w:t>
      </w:r>
    </w:p>
    <w:p w:rsid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 rezultacie dokonania przez Zamawiającego wyboru oferty Wykonawcy w przetargu nieograniczonym</w:t>
      </w:r>
      <w:r>
        <w:rPr>
          <w:rFonts w:ascii="Times New Roman" w:hAnsi="Times New Roman" w:cs="Times New Roman"/>
          <w:color w:val="000000"/>
        </w:rPr>
        <w:t>,</w:t>
      </w:r>
      <w:r w:rsidRPr="008807B0">
        <w:rPr>
          <w:rFonts w:ascii="Times New Roman" w:hAnsi="Times New Roman" w:cs="Times New Roman"/>
          <w:color w:val="000000"/>
        </w:rPr>
        <w:t xml:space="preserve"> zgodnie z przepisami</w:t>
      </w:r>
      <w:r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(art. 10 ust.1, art. 39-46) ustawy z dnia 29 stycznia 2004 r. Prawo zamówień publicznych (tj. Dz. U. z 2015 roku, poz. 2164</w:t>
      </w:r>
      <w:r w:rsidR="0040209B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ze zm.) została zawarta umowa o następującej treści:</w:t>
      </w:r>
    </w:p>
    <w:p w:rsidR="0040209B" w:rsidRPr="008807B0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</w:t>
      </w:r>
    </w:p>
    <w:p w:rsidR="008807B0" w:rsidRPr="00E1596B" w:rsidRDefault="008807B0" w:rsidP="00E1596B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Zamawiający zleca Wykonawcy, a Wykonawca zobowiązuje się wykonać roboty budowlane polegające na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="00E1596B" w:rsidRPr="00E1596B">
        <w:rPr>
          <w:rFonts w:ascii="Times New Roman" w:hAnsi="Times New Roman" w:cs="Times New Roman"/>
          <w:bCs/>
          <w:color w:val="000000"/>
        </w:rPr>
        <w:t>przebudowie drogi gminnej 822003P łączącej Golejewko, Ostrobudki i Baranowo – część miejscowości Góreczki Wielkie</w:t>
      </w:r>
      <w:r w:rsidRPr="00E1596B">
        <w:rPr>
          <w:rFonts w:ascii="Times New Roman" w:hAnsi="Times New Roman" w:cs="Times New Roman"/>
          <w:color w:val="000000"/>
        </w:rPr>
        <w:t>.</w:t>
      </w:r>
    </w:p>
    <w:p w:rsidR="00E1596B" w:rsidRPr="00E1596B" w:rsidRDefault="00E1596B" w:rsidP="00E1596B">
      <w:pPr>
        <w:autoSpaceDE w:val="0"/>
        <w:autoSpaceDN w:val="0"/>
        <w:adjustRightInd w:val="0"/>
        <w:spacing w:after="0"/>
        <w:ind w:left="426" w:hanging="29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Zamówienie obejmuje (wg załączonej dokumentacji technicznej):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roboty przygotowawcze – 3,23 km,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roboty ziemne – 5.458 m</w:t>
      </w:r>
      <w:r w:rsidRPr="00E1596B">
        <w:rPr>
          <w:rFonts w:ascii="Times New Roman" w:hAnsi="Times New Roman" w:cs="Times New Roman"/>
          <w:color w:val="000000"/>
          <w:vertAlign w:val="superscript"/>
        </w:rPr>
        <w:t>2</w:t>
      </w:r>
      <w:r w:rsidRPr="00E1596B">
        <w:rPr>
          <w:rFonts w:ascii="Times New Roman" w:hAnsi="Times New Roman" w:cs="Times New Roman"/>
          <w:color w:val="000000"/>
        </w:rPr>
        <w:t>,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odwodnienie (w tym regulacja pionowa studzienek kanalizacji deszczowej) – 64 szt.,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podbudowa – 5.700,32 m</w:t>
      </w:r>
      <w:r w:rsidRPr="00E1596B">
        <w:rPr>
          <w:rFonts w:ascii="Times New Roman" w:hAnsi="Times New Roman" w:cs="Times New Roman"/>
          <w:color w:val="000000"/>
          <w:vertAlign w:val="superscript"/>
        </w:rPr>
        <w:t>2</w:t>
      </w:r>
      <w:r w:rsidRPr="00E1596B">
        <w:rPr>
          <w:rFonts w:ascii="Times New Roman" w:hAnsi="Times New Roman" w:cs="Times New Roman"/>
          <w:color w:val="000000"/>
        </w:rPr>
        <w:t>,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nawierzchnia (warstwa ścieralna) – 18.560,39 m</w:t>
      </w:r>
      <w:r w:rsidRPr="00E1596B">
        <w:rPr>
          <w:rFonts w:ascii="Times New Roman" w:hAnsi="Times New Roman" w:cs="Times New Roman"/>
          <w:color w:val="000000"/>
          <w:vertAlign w:val="superscript"/>
        </w:rPr>
        <w:t>2</w:t>
      </w:r>
      <w:r w:rsidRPr="00E1596B">
        <w:rPr>
          <w:rFonts w:ascii="Times New Roman" w:hAnsi="Times New Roman" w:cs="Times New Roman"/>
          <w:color w:val="000000"/>
        </w:rPr>
        <w:t>,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roboty wykończeniowe (w tym utwardzenie poboczy)</w:t>
      </w:r>
      <w:r w:rsidR="00C75737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– 4.014,07 m</w:t>
      </w:r>
      <w:r w:rsidRPr="00E1596B">
        <w:rPr>
          <w:rFonts w:ascii="Times New Roman" w:hAnsi="Times New Roman" w:cs="Times New Roman"/>
          <w:color w:val="000000"/>
          <w:vertAlign w:val="superscript"/>
        </w:rPr>
        <w:t>2</w:t>
      </w:r>
      <w:r w:rsidRPr="00E1596B">
        <w:rPr>
          <w:rFonts w:ascii="Times New Roman" w:hAnsi="Times New Roman" w:cs="Times New Roman"/>
          <w:color w:val="000000"/>
        </w:rPr>
        <w:t xml:space="preserve">, 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 xml:space="preserve">elementy ulic – 2.009,13 m, </w:t>
      </w:r>
    </w:p>
    <w:p w:rsidR="00E1596B" w:rsidRPr="00E1596B" w:rsidRDefault="00E1596B" w:rsidP="00E1596B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 xml:space="preserve">koszty ogólne – 1 </w:t>
      </w:r>
      <w:proofErr w:type="spellStart"/>
      <w:r w:rsidRPr="00E1596B">
        <w:rPr>
          <w:rFonts w:ascii="Times New Roman" w:hAnsi="Times New Roman" w:cs="Times New Roman"/>
          <w:color w:val="000000"/>
        </w:rPr>
        <w:t>kpl</w:t>
      </w:r>
      <w:proofErr w:type="spellEnd"/>
      <w:r w:rsidRPr="00E1596B">
        <w:rPr>
          <w:rFonts w:ascii="Times New Roman" w:hAnsi="Times New Roman" w:cs="Times New Roman"/>
          <w:color w:val="000000"/>
        </w:rPr>
        <w:t>.</w:t>
      </w:r>
    </w:p>
    <w:p w:rsidR="008807B0" w:rsidRPr="00E1596B" w:rsidRDefault="008807B0" w:rsidP="008807B0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Szczegółowy opis przedmiotu zamówienia - zakres rzeczowy zamówienia określają niżej podane dokumenty</w:t>
      </w:r>
      <w:r w:rsid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stanowiące integralną część niniejszej umowy:</w:t>
      </w:r>
    </w:p>
    <w:p w:rsidR="008807B0" w:rsidRPr="008807B0" w:rsidRDefault="008807B0" w:rsidP="00E1596B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1)</w:t>
      </w:r>
      <w:r w:rsidR="00E1596B">
        <w:rPr>
          <w:rFonts w:ascii="Times New Roman" w:hAnsi="Times New Roman" w:cs="Times New Roman"/>
          <w:color w:val="000000"/>
        </w:rPr>
        <w:tab/>
      </w:r>
      <w:r w:rsidRPr="008807B0">
        <w:rPr>
          <w:rFonts w:ascii="Times New Roman" w:hAnsi="Times New Roman" w:cs="Times New Roman"/>
          <w:color w:val="000000"/>
        </w:rPr>
        <w:t>specyfikacja istotnych warunków zamówienia,</w:t>
      </w:r>
    </w:p>
    <w:p w:rsidR="008807B0" w:rsidRPr="008807B0" w:rsidRDefault="008807B0" w:rsidP="00E1596B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2)</w:t>
      </w:r>
      <w:r w:rsidR="00E1596B">
        <w:rPr>
          <w:rFonts w:ascii="Times New Roman" w:hAnsi="Times New Roman" w:cs="Times New Roman"/>
          <w:color w:val="000000"/>
        </w:rPr>
        <w:tab/>
      </w:r>
      <w:r w:rsidRPr="008807B0">
        <w:rPr>
          <w:rFonts w:ascii="Times New Roman" w:hAnsi="Times New Roman" w:cs="Times New Roman"/>
          <w:color w:val="000000"/>
        </w:rPr>
        <w:t>oferta Wykonawcy z dnia………,</w:t>
      </w:r>
    </w:p>
    <w:p w:rsidR="008807B0" w:rsidRPr="008807B0" w:rsidRDefault="008807B0" w:rsidP="00E1596B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3)</w:t>
      </w:r>
      <w:r w:rsidR="00E1596B">
        <w:rPr>
          <w:rFonts w:ascii="Times New Roman" w:hAnsi="Times New Roman" w:cs="Times New Roman"/>
          <w:color w:val="000000"/>
        </w:rPr>
        <w:tab/>
      </w:r>
      <w:r w:rsidRPr="008807B0">
        <w:rPr>
          <w:rFonts w:ascii="Times New Roman" w:hAnsi="Times New Roman" w:cs="Times New Roman"/>
          <w:color w:val="000000"/>
        </w:rPr>
        <w:t>kosztorys ofertowy,</w:t>
      </w:r>
    </w:p>
    <w:p w:rsidR="008807B0" w:rsidRPr="008807B0" w:rsidRDefault="008807B0" w:rsidP="00E1596B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4)</w:t>
      </w:r>
      <w:r w:rsidR="00E1596B">
        <w:rPr>
          <w:rFonts w:ascii="Times New Roman" w:hAnsi="Times New Roman" w:cs="Times New Roman"/>
          <w:color w:val="000000"/>
        </w:rPr>
        <w:tab/>
      </w:r>
      <w:r w:rsidRPr="008807B0">
        <w:rPr>
          <w:rFonts w:ascii="Times New Roman" w:hAnsi="Times New Roman" w:cs="Times New Roman"/>
          <w:color w:val="000000"/>
        </w:rPr>
        <w:t>specyfikacja techniczna wykonania i odbioru robót budowlanych,</w:t>
      </w:r>
    </w:p>
    <w:p w:rsidR="008807B0" w:rsidRPr="008807B0" w:rsidRDefault="008807B0" w:rsidP="00E1596B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5)</w:t>
      </w:r>
      <w:r w:rsidR="00E1596B">
        <w:rPr>
          <w:rFonts w:ascii="Times New Roman" w:hAnsi="Times New Roman" w:cs="Times New Roman"/>
          <w:color w:val="000000"/>
        </w:rPr>
        <w:tab/>
      </w:r>
      <w:r w:rsidR="008D745C">
        <w:rPr>
          <w:rFonts w:ascii="Times New Roman" w:hAnsi="Times New Roman" w:cs="Times New Roman"/>
          <w:color w:val="000000"/>
        </w:rPr>
        <w:t xml:space="preserve">dokumentacja zgłoszeniowa </w:t>
      </w:r>
      <w:r w:rsidRPr="008807B0">
        <w:rPr>
          <w:rFonts w:ascii="Times New Roman" w:hAnsi="Times New Roman" w:cs="Times New Roman"/>
          <w:color w:val="000000"/>
        </w:rPr>
        <w:t>wraz z załącznikami.</w:t>
      </w:r>
    </w:p>
    <w:p w:rsidR="008807B0" w:rsidRPr="00E1596B" w:rsidRDefault="008807B0" w:rsidP="008807B0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Stosownie do art. 29 ust. 3a ustawy, Zamawiający wymaga zatrudnienia przez Wykonawcę lub podwykonawcę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na podstawie umowy o pracę, osób wykonujących wskazane niżej czynności w </w:t>
      </w:r>
      <w:r w:rsidRPr="00E1596B">
        <w:rPr>
          <w:rFonts w:ascii="Times New Roman" w:hAnsi="Times New Roman" w:cs="Times New Roman"/>
          <w:color w:val="000000"/>
        </w:rPr>
        <w:lastRenderedPageBreak/>
        <w:t>zakresie realizacji zamówienia,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polegające na wykonywaniu pracy w sposób określony w art. 22 §1 ustawy z dnia 26 czerwca 1974 r. - Kodeks pracy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(Dz. U. z 2016 roku poz. 1666): </w:t>
      </w:r>
      <w:r w:rsidRPr="00E1596B">
        <w:rPr>
          <w:rFonts w:ascii="Times New Roman" w:hAnsi="Times New Roman" w:cs="Times New Roman"/>
          <w:b/>
          <w:bCs/>
          <w:color w:val="000000"/>
        </w:rPr>
        <w:t>roboty ziemne wykonywane mechanicznie</w:t>
      </w:r>
      <w:r w:rsidR="00E1596B">
        <w:rPr>
          <w:rFonts w:ascii="Times New Roman" w:hAnsi="Times New Roman" w:cs="Times New Roman"/>
          <w:b/>
          <w:bCs/>
          <w:color w:val="000000"/>
        </w:rPr>
        <w:t xml:space="preserve"> oraz </w:t>
      </w:r>
      <w:r w:rsidRPr="00E1596B">
        <w:rPr>
          <w:rFonts w:ascii="Times New Roman" w:hAnsi="Times New Roman" w:cs="Times New Roman"/>
          <w:b/>
          <w:bCs/>
          <w:color w:val="000000"/>
        </w:rPr>
        <w:t>wykonywanie nawierzchni</w:t>
      </w:r>
      <w:r w:rsidR="00E1596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1596B">
        <w:rPr>
          <w:rFonts w:ascii="Times New Roman" w:hAnsi="Times New Roman" w:cs="Times New Roman"/>
          <w:b/>
          <w:bCs/>
          <w:color w:val="000000"/>
        </w:rPr>
        <w:t xml:space="preserve">z </w:t>
      </w:r>
      <w:r w:rsidR="00E1596B">
        <w:rPr>
          <w:rFonts w:ascii="Times New Roman" w:hAnsi="Times New Roman" w:cs="Times New Roman"/>
          <w:b/>
          <w:bCs/>
          <w:color w:val="000000"/>
        </w:rPr>
        <w:t>betonu asfaltowego</w:t>
      </w:r>
      <w:r w:rsidRPr="00E1596B">
        <w:rPr>
          <w:rFonts w:ascii="Times New Roman" w:hAnsi="Times New Roman" w:cs="Times New Roman"/>
          <w:b/>
          <w:bCs/>
          <w:color w:val="000000"/>
        </w:rPr>
        <w:t>.</w:t>
      </w:r>
    </w:p>
    <w:p w:rsidR="008807B0" w:rsidRPr="00E1596B" w:rsidRDefault="008807B0" w:rsidP="0009793A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W trakcie realizacji zamówienia Zamawiający uprawniony jest do wykonywania czynności kontrolnych wobec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 xml:space="preserve">ykonawcy odnośnie spełniania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lub podwykonawcę wymogu zatrudnienia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na podstawie umowy o pracę osób wykonujących wskazane wyżej czynności. Zamawiający uprawniony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jest w szczególności do:</w:t>
      </w:r>
    </w:p>
    <w:p w:rsidR="008807B0" w:rsidRPr="00E1596B" w:rsidRDefault="008807B0" w:rsidP="0009793A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żądania oświadczeń i dokumentów w zakresie potwierdzenia spełniania ww. wymogów i dokonywania ich</w:t>
      </w:r>
      <w:r w:rsid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oceny,</w:t>
      </w:r>
    </w:p>
    <w:p w:rsidR="008807B0" w:rsidRPr="00E1596B" w:rsidRDefault="008807B0" w:rsidP="0009793A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żądania wyjaśnień w przypadku wątpliwości w zakresie potwierdzenia spełniania ww. wymogów,</w:t>
      </w:r>
    </w:p>
    <w:p w:rsidR="008807B0" w:rsidRPr="00E1596B" w:rsidRDefault="008807B0" w:rsidP="0009793A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przeprowadzania kontroli na miejscu wykonywania świadczenia.</w:t>
      </w:r>
    </w:p>
    <w:p w:rsidR="00E1596B" w:rsidRDefault="008807B0" w:rsidP="0009793A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>W trakcie realizacji zamówienia na każde wezwanie zamawiającego w wyznaczonym w tym wezwaniu terminie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ykonawca przedłoży zamawiającemu wskazany poniżej dowód w celu potwierdzenia spełnienia wymogu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zatrudnienia na podstawie umowy o pracę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lub podwykonawcę osób wykonujących wskazane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wyżej czynności w trakcie realizacji zamówienia, w formie oświadczenia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ykonawcy lub podwykonawcy o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zatrudnieniu na podstawie umowy o pracę osób wykonujących czynności, których dotyczy wezwanie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zamawiającego. Oświadczenie to powinno zawierać w szczególności: dokładne określenie podmiotu składającego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oświadczenie, datę złożenia oświadczenia, wskazanie, że objęte wezwaniem czynności wykonują osoby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zatrudnione na podstawie umowy o pracę wraz ze wskazaniem liczby tych osób, rodzaju umowy o pracę i wymiaru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etatu oraz podpis osoby uprawnionej do złożenia oświadczenia w imieniu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ykonawcy lub podwykonawcy;</w:t>
      </w:r>
    </w:p>
    <w:p w:rsidR="00E1596B" w:rsidRDefault="008807B0" w:rsidP="0009793A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 xml:space="preserve">Z tytułu niespełnienia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lub podwykonawcę wymogu zatrudnienia na podstawie umowy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o pracę osób wykonujących wskazane wyżej czynności zamawiający przewiduje sankcję w postaci obowiązku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zapłaty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 xml:space="preserve">ykonawcę kary umownej w wysokości określonej </w:t>
      </w:r>
      <w:r w:rsidRPr="00E1596B">
        <w:rPr>
          <w:rFonts w:ascii="Times New Roman" w:hAnsi="Times New Roman" w:cs="Times New Roman"/>
          <w:i/>
          <w:iCs/>
          <w:color w:val="000000"/>
        </w:rPr>
        <w:t xml:space="preserve">w §10 ust. 2 </w:t>
      </w:r>
      <w:proofErr w:type="spellStart"/>
      <w:r w:rsidRPr="00E1596B">
        <w:rPr>
          <w:rFonts w:ascii="Times New Roman" w:hAnsi="Times New Roman" w:cs="Times New Roman"/>
          <w:i/>
          <w:iCs/>
          <w:color w:val="000000"/>
        </w:rPr>
        <w:t>pkt</w:t>
      </w:r>
      <w:proofErr w:type="spellEnd"/>
      <w:r w:rsidRPr="00E1596B">
        <w:rPr>
          <w:rFonts w:ascii="Times New Roman" w:hAnsi="Times New Roman" w:cs="Times New Roman"/>
          <w:i/>
          <w:iCs/>
          <w:color w:val="000000"/>
        </w:rPr>
        <w:t xml:space="preserve"> 1 lit j. </w:t>
      </w:r>
      <w:r w:rsidRPr="00E1596B">
        <w:rPr>
          <w:rFonts w:ascii="Times New Roman" w:hAnsi="Times New Roman" w:cs="Times New Roman"/>
          <w:color w:val="000000"/>
        </w:rPr>
        <w:t>umowy. Niezłożenie przez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w wyznaczonym przez zamawiającego terminie żądanych przez zamawiającego dowodów w celu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potwierdzenia spełnienia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lub podwykonawcę wymogu zatrudnienia na podstawie umowy o pracę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 xml:space="preserve">traktowane będzie jako niespełnienie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 lub podwykonawcę wymogu zatrudnienia na podstawie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umowy o pracę osób wykonujących wskazane wyżej czynności.</w:t>
      </w:r>
    </w:p>
    <w:p w:rsidR="008807B0" w:rsidRPr="00E1596B" w:rsidRDefault="008807B0" w:rsidP="0009793A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E1596B">
        <w:rPr>
          <w:rFonts w:ascii="Times New Roman" w:hAnsi="Times New Roman" w:cs="Times New Roman"/>
          <w:color w:val="000000"/>
        </w:rPr>
        <w:t xml:space="preserve">W przypadku uzasadnionych wątpliwości co do przestrzegania prawa pracy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E1596B">
        <w:rPr>
          <w:rFonts w:ascii="Times New Roman" w:hAnsi="Times New Roman" w:cs="Times New Roman"/>
          <w:color w:val="000000"/>
        </w:rPr>
        <w:t>ykonawcę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lub podwykonawcę, zamawiający może zwrócić się o przeprowadzenie kontroli przez Państwową Inspekcję Pracy</w:t>
      </w:r>
      <w:r w:rsidR="00E1596B" w:rsidRPr="00E1596B">
        <w:rPr>
          <w:rFonts w:ascii="Times New Roman" w:hAnsi="Times New Roman" w:cs="Times New Roman"/>
          <w:color w:val="000000"/>
        </w:rPr>
        <w:t xml:space="preserve"> </w:t>
      </w:r>
      <w:r w:rsidRPr="00E1596B">
        <w:rPr>
          <w:rFonts w:ascii="Times New Roman" w:hAnsi="Times New Roman" w:cs="Times New Roman"/>
          <w:color w:val="000000"/>
        </w:rPr>
        <w:t>lub wezwać Wykonawcę do przedłożenia:</w:t>
      </w:r>
    </w:p>
    <w:p w:rsidR="00157B22" w:rsidRDefault="008807B0" w:rsidP="0009793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 xml:space="preserve">poświadczonej za zgodność z oryginałem odpowiednio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157B22">
        <w:rPr>
          <w:rFonts w:ascii="Times New Roman" w:hAnsi="Times New Roman" w:cs="Times New Roman"/>
          <w:color w:val="000000"/>
        </w:rPr>
        <w:t>ykonawcę lub podwykonawcę kopię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umowy/umów o pracę osób wykonujących w trakcie realizacji zamówienia czynności, których dotyczy ww.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 xml:space="preserve">oświadczenie </w:t>
      </w:r>
      <w:r w:rsidR="008D745C">
        <w:rPr>
          <w:rFonts w:ascii="Times New Roman" w:hAnsi="Times New Roman" w:cs="Times New Roman"/>
          <w:color w:val="000000"/>
        </w:rPr>
        <w:t>W</w:t>
      </w:r>
      <w:r w:rsidRPr="00157B22">
        <w:rPr>
          <w:rFonts w:ascii="Times New Roman" w:hAnsi="Times New Roman" w:cs="Times New Roman"/>
          <w:color w:val="000000"/>
        </w:rPr>
        <w:t>ykonawcy lub podwykonawcy (wraz z dokumentem regulującym zakres obowiązków, jeżeli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 xml:space="preserve">został sporządzony). Kopia umowy/umów powinna zostać </w:t>
      </w:r>
      <w:proofErr w:type="spellStart"/>
      <w:r w:rsidRPr="00157B22">
        <w:rPr>
          <w:rFonts w:ascii="Times New Roman" w:hAnsi="Times New Roman" w:cs="Times New Roman"/>
          <w:color w:val="000000"/>
        </w:rPr>
        <w:t>zanonimizowana</w:t>
      </w:r>
      <w:proofErr w:type="spellEnd"/>
      <w:r w:rsidRPr="00157B22">
        <w:rPr>
          <w:rFonts w:ascii="Times New Roman" w:hAnsi="Times New Roman" w:cs="Times New Roman"/>
          <w:color w:val="000000"/>
        </w:rPr>
        <w:t xml:space="preserve"> w sposób zapewniający ochronę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danych osobowych pracowników, zgodnie z przepisami ustawy z dnia 29 sierpnia 1997 r. o ochronie danych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osobowych (tj. w szczególności bez imion, nazwisk, adresów, nr PESEL pracowników). Informacje takie jak: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data zawarcia umowy, rodzaj umowy o pracę i wymiar etatu powinny być możliwe do zidentyfikowania;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</w:p>
    <w:p w:rsidR="00157B22" w:rsidRDefault="008807B0" w:rsidP="0009793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lastRenderedPageBreak/>
        <w:t xml:space="preserve">zaświadczenia właściwego oddziału ZUS, potwierdzające opłacanie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157B22">
        <w:rPr>
          <w:rFonts w:ascii="Times New Roman" w:hAnsi="Times New Roman" w:cs="Times New Roman"/>
          <w:color w:val="000000"/>
        </w:rPr>
        <w:t>ykonawcę lub podwykonawcę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składek na ubezpieczenia społeczne i zdrowotne z tytułu zatrudnienia na podstawie umów o pracę za ostatni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okres rozliczeniowy;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</w:p>
    <w:p w:rsidR="008807B0" w:rsidRPr="00157B22" w:rsidRDefault="008807B0" w:rsidP="0009793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 xml:space="preserve">poświadczonego za zgodność z oryginałem odpowiednio przez </w:t>
      </w:r>
      <w:r w:rsidR="008D745C">
        <w:rPr>
          <w:rFonts w:ascii="Times New Roman" w:hAnsi="Times New Roman" w:cs="Times New Roman"/>
          <w:color w:val="000000"/>
        </w:rPr>
        <w:t>W</w:t>
      </w:r>
      <w:r w:rsidRPr="00157B22">
        <w:rPr>
          <w:rFonts w:ascii="Times New Roman" w:hAnsi="Times New Roman" w:cs="Times New Roman"/>
          <w:color w:val="000000"/>
        </w:rPr>
        <w:t>ykonawcę lub podwykonawcę kopię dowodu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 xml:space="preserve">potwierdzającego zgłoszenie pracownika przez pracodawcę do ubezpieczeń, </w:t>
      </w:r>
      <w:proofErr w:type="spellStart"/>
      <w:r w:rsidRPr="00157B22">
        <w:rPr>
          <w:rFonts w:ascii="Times New Roman" w:hAnsi="Times New Roman" w:cs="Times New Roman"/>
          <w:color w:val="000000"/>
        </w:rPr>
        <w:t>zanonimizowaną</w:t>
      </w:r>
      <w:proofErr w:type="spellEnd"/>
      <w:r w:rsidRPr="00157B22">
        <w:rPr>
          <w:rFonts w:ascii="Times New Roman" w:hAnsi="Times New Roman" w:cs="Times New Roman"/>
          <w:color w:val="000000"/>
        </w:rPr>
        <w:t xml:space="preserve"> w sposób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zapewniający ochronę danych osobowych pracowników, zgodnie z przepisami ustawy z dnia 29 sierpnia 1997r. o ochronie danych osobowych.</w:t>
      </w:r>
    </w:p>
    <w:p w:rsidR="00157B22" w:rsidRPr="00157B22" w:rsidRDefault="008807B0" w:rsidP="0009793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>Zakres zamówienia obejmuje również wykonanie przez Wykonawcę wszelkich prac i czynności związanych z pełną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 xml:space="preserve">realizacją umowy w szczególności prac wymienionych </w:t>
      </w:r>
      <w:r w:rsidRPr="00157B22">
        <w:rPr>
          <w:rFonts w:ascii="Times New Roman" w:hAnsi="Times New Roman" w:cs="Times New Roman"/>
          <w:i/>
          <w:iCs/>
          <w:color w:val="000000"/>
        </w:rPr>
        <w:t>w rozdziale I</w:t>
      </w:r>
      <w:r w:rsidR="00157B22">
        <w:rPr>
          <w:rFonts w:ascii="Times New Roman" w:hAnsi="Times New Roman" w:cs="Times New Roman"/>
          <w:i/>
          <w:iCs/>
          <w:color w:val="000000"/>
        </w:rPr>
        <w:t>V</w:t>
      </w:r>
      <w:r w:rsidRPr="00157B2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57B22">
        <w:rPr>
          <w:rFonts w:ascii="Times New Roman" w:hAnsi="Times New Roman" w:cs="Times New Roman"/>
          <w:i/>
          <w:iCs/>
          <w:color w:val="000000"/>
        </w:rPr>
        <w:t>pkt</w:t>
      </w:r>
      <w:proofErr w:type="spellEnd"/>
      <w:r w:rsidRPr="00157B2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57B22">
        <w:rPr>
          <w:rFonts w:ascii="Times New Roman" w:hAnsi="Times New Roman" w:cs="Times New Roman"/>
          <w:i/>
          <w:iCs/>
          <w:color w:val="000000"/>
        </w:rPr>
        <w:t>11</w:t>
      </w:r>
      <w:r w:rsidRPr="00157B22">
        <w:rPr>
          <w:rFonts w:ascii="Times New Roman" w:hAnsi="Times New Roman" w:cs="Times New Roman"/>
          <w:i/>
          <w:iCs/>
          <w:color w:val="000000"/>
        </w:rPr>
        <w:t xml:space="preserve"> i rozdziale XV</w:t>
      </w:r>
      <w:r w:rsidRPr="00157B22">
        <w:rPr>
          <w:rFonts w:ascii="Times New Roman" w:hAnsi="Times New Roman" w:cs="Times New Roman"/>
          <w:iCs/>
          <w:color w:val="000000"/>
        </w:rPr>
        <w:t xml:space="preserve"> </w:t>
      </w:r>
      <w:r w:rsidR="00157B22" w:rsidRPr="00157B22">
        <w:rPr>
          <w:rFonts w:ascii="Times New Roman" w:hAnsi="Times New Roman" w:cs="Times New Roman"/>
          <w:iCs/>
          <w:color w:val="000000"/>
        </w:rPr>
        <w:t>S</w:t>
      </w:r>
      <w:r w:rsidRPr="00157B22">
        <w:rPr>
          <w:rFonts w:ascii="Times New Roman" w:hAnsi="Times New Roman" w:cs="Times New Roman"/>
          <w:iCs/>
          <w:color w:val="000000"/>
        </w:rPr>
        <w:t xml:space="preserve">pecyfikacji </w:t>
      </w:r>
      <w:r w:rsidR="00157B22" w:rsidRPr="00157B22">
        <w:rPr>
          <w:rFonts w:ascii="Times New Roman" w:hAnsi="Times New Roman" w:cs="Times New Roman"/>
          <w:iCs/>
          <w:color w:val="000000"/>
        </w:rPr>
        <w:t>I</w:t>
      </w:r>
      <w:r w:rsidRPr="00157B22">
        <w:rPr>
          <w:rFonts w:ascii="Times New Roman" w:hAnsi="Times New Roman" w:cs="Times New Roman"/>
          <w:iCs/>
          <w:color w:val="000000"/>
        </w:rPr>
        <w:t>stotnych</w:t>
      </w:r>
      <w:r w:rsidR="00157B22" w:rsidRPr="00157B22">
        <w:rPr>
          <w:rFonts w:ascii="Times New Roman" w:hAnsi="Times New Roman" w:cs="Times New Roman"/>
          <w:iCs/>
          <w:color w:val="000000"/>
        </w:rPr>
        <w:t xml:space="preserve"> W</w:t>
      </w:r>
      <w:r w:rsidRPr="00157B22">
        <w:rPr>
          <w:rFonts w:ascii="Times New Roman" w:hAnsi="Times New Roman" w:cs="Times New Roman"/>
          <w:iCs/>
          <w:color w:val="000000"/>
        </w:rPr>
        <w:t xml:space="preserve">arunków </w:t>
      </w:r>
      <w:r w:rsidR="00157B22" w:rsidRPr="00157B22">
        <w:rPr>
          <w:rFonts w:ascii="Times New Roman" w:hAnsi="Times New Roman" w:cs="Times New Roman"/>
          <w:iCs/>
          <w:color w:val="000000"/>
        </w:rPr>
        <w:t>Z</w:t>
      </w:r>
      <w:r w:rsidRPr="00157B22">
        <w:rPr>
          <w:rFonts w:ascii="Times New Roman" w:hAnsi="Times New Roman" w:cs="Times New Roman"/>
          <w:iCs/>
          <w:color w:val="000000"/>
        </w:rPr>
        <w:t>amówienia.</w:t>
      </w:r>
    </w:p>
    <w:p w:rsidR="00157B22" w:rsidRDefault="008807B0" w:rsidP="0009793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>Wykonawca jest zobowiązany do wykonania przedmiotu umowy przy pomocy osób posiadających odpowiednie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kwalifikacje i uprawnienia oraz wyposażonych w odpowiedni sprzęt i narzędzia, jak również do oznakowania terenu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budowy, zapewnienia nadzoru nad bezpieczeństwem i higieną pracy, zapewnienie zabezpieczenia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przeciwpożarowego, usuwania na bieżąco awarii związanych z prowadzeniem budowy, wykonanie zabezpieczeń w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rejonie prowadzonych robót.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</w:p>
    <w:p w:rsidR="008807B0" w:rsidRPr="00157B22" w:rsidRDefault="008807B0" w:rsidP="0009793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>Wykonawca, który polega na sytuacji finansowej lub ekonomicznej innych podmiotów, odpowiada solidarnie z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podmiotem, który zobowiązał się do udostępnienia zasobów, za szkodę poniesioną przez Zamawiającego powstałą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wskutek nieudostępnienia tych zasobów, chyba że za nieudostępnienie zasobów nie ponosi winy.</w:t>
      </w:r>
    </w:p>
    <w:p w:rsidR="0040209B" w:rsidRDefault="0040209B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</w:t>
      </w:r>
    </w:p>
    <w:p w:rsidR="00157B22" w:rsidRPr="00157B22" w:rsidRDefault="008807B0" w:rsidP="0009793A">
      <w:pPr>
        <w:pStyle w:val="Akapitzlist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157B22">
        <w:rPr>
          <w:rFonts w:ascii="Times New Roman" w:hAnsi="Times New Roman" w:cs="Times New Roman"/>
          <w:color w:val="000000"/>
        </w:rPr>
        <w:t xml:space="preserve">Prace składające się na przedmiot umowy określony w </w:t>
      </w:r>
      <w:r w:rsidRPr="00157B22">
        <w:rPr>
          <w:rFonts w:ascii="Times New Roman" w:hAnsi="Times New Roman" w:cs="Times New Roman"/>
          <w:i/>
          <w:iCs/>
          <w:color w:val="000000"/>
        </w:rPr>
        <w:t xml:space="preserve">§1 </w:t>
      </w:r>
      <w:r w:rsidRPr="00157B22">
        <w:rPr>
          <w:rFonts w:ascii="Times New Roman" w:hAnsi="Times New Roman" w:cs="Times New Roman"/>
          <w:color w:val="000000"/>
        </w:rPr>
        <w:t>wynikają z kosztorysu ofertowego i materiałów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przetargowych. Wartość przedmiotu umowy określa</w:t>
      </w:r>
      <w:r w:rsidR="00157B22" w:rsidRPr="00157B22">
        <w:rPr>
          <w:rFonts w:ascii="Times New Roman" w:hAnsi="Times New Roman" w:cs="Times New Roman"/>
          <w:color w:val="000000"/>
        </w:rPr>
        <w:t xml:space="preserve"> oferta Wykonawcy i potwierdza go </w:t>
      </w:r>
      <w:r w:rsidRPr="00157B22">
        <w:rPr>
          <w:rFonts w:ascii="Times New Roman" w:hAnsi="Times New Roman" w:cs="Times New Roman"/>
          <w:color w:val="000000"/>
        </w:rPr>
        <w:t xml:space="preserve"> kosztorys ofertowy będący załącznikiem do </w:t>
      </w:r>
      <w:r w:rsidR="00157B22" w:rsidRPr="00157B22">
        <w:rPr>
          <w:rFonts w:ascii="Times New Roman" w:hAnsi="Times New Roman" w:cs="Times New Roman"/>
          <w:color w:val="000000"/>
        </w:rPr>
        <w:t xml:space="preserve">umowy </w:t>
      </w:r>
      <w:r w:rsidRPr="00157B22">
        <w:rPr>
          <w:rFonts w:ascii="Times New Roman" w:hAnsi="Times New Roman" w:cs="Times New Roman"/>
          <w:color w:val="000000"/>
        </w:rPr>
        <w:t>i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Pr="00157B22">
        <w:rPr>
          <w:rFonts w:ascii="Times New Roman" w:hAnsi="Times New Roman" w:cs="Times New Roman"/>
          <w:color w:val="000000"/>
        </w:rPr>
        <w:t>wynosi:</w:t>
      </w:r>
      <w:r w:rsidR="00157B22" w:rsidRPr="00157B22">
        <w:rPr>
          <w:rFonts w:ascii="Times New Roman" w:hAnsi="Times New Roman" w:cs="Times New Roman"/>
          <w:color w:val="000000"/>
        </w:rPr>
        <w:t xml:space="preserve"> </w:t>
      </w:r>
      <w:r w:rsidR="00157B22" w:rsidRPr="00157B22">
        <w:rPr>
          <w:rFonts w:ascii="Times New Roman" w:hAnsi="Times New Roman" w:cs="Times New Roman"/>
          <w:bCs/>
          <w:color w:val="000000"/>
        </w:rPr>
        <w:t>…………………..... zł netto (słownie złotych: ...), VAT ... % w wysokości ………….. zł (słownie złotych: ...), tj. wynagrodzenie brutto wynosi …………….. zł (słownie złotych: ...).</w:t>
      </w:r>
    </w:p>
    <w:p w:rsidR="007D0A7E" w:rsidRDefault="008807B0" w:rsidP="0009793A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 xml:space="preserve">Wynagrodzenie, określone w ust. 1 jest wynagrodzeniem </w:t>
      </w:r>
      <w:r w:rsidR="00157B22" w:rsidRPr="007D0A7E">
        <w:rPr>
          <w:rFonts w:ascii="Times New Roman" w:hAnsi="Times New Roman" w:cs="Times New Roman"/>
          <w:color w:val="000000"/>
        </w:rPr>
        <w:t>ryczałtowym</w:t>
      </w:r>
      <w:r w:rsidRPr="007D0A7E">
        <w:rPr>
          <w:rFonts w:ascii="Times New Roman" w:hAnsi="Times New Roman" w:cs="Times New Roman"/>
          <w:color w:val="000000"/>
        </w:rPr>
        <w:t>. Wobec tego za roboty niewykonane</w:t>
      </w:r>
      <w:r w:rsidR="00157B22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wynagrodzenie nie przysługuje.</w:t>
      </w:r>
    </w:p>
    <w:p w:rsidR="007D0A7E" w:rsidRDefault="008807B0" w:rsidP="0009793A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 przypadku zaistnienia konieczności wykonania prac nie objętych kosztorysem ofertowym oraz specyfikacją,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Wykonawcy nie wolno ich realizować bez uzyskania dodatkowego zamówienia w formie odrębnej pisemnej umowy lub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aneksu do umowy. Wszelkie samoistne dyspozycje inspektora nadzoru inwestorskiego w tym zakresie będą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bezskuteczne.</w:t>
      </w:r>
    </w:p>
    <w:p w:rsidR="007D0A7E" w:rsidRDefault="008807B0" w:rsidP="0009793A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O konieczności wykonania prac nie objętych przedmiotem zamówienia Wykonawca informuje niezwłocznie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Zamawiającego za pośrednictwem inspektora nadzoru inwestorskiego. W przypadku uznania przez Zamawiającego,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 xml:space="preserve">że roboty te spełniają przesłanki do uznania ich jako zamówienia, o których mowa w art. 67 ust. 1 </w:t>
      </w:r>
      <w:proofErr w:type="spellStart"/>
      <w:r w:rsidRPr="007D0A7E">
        <w:rPr>
          <w:rFonts w:ascii="Times New Roman" w:hAnsi="Times New Roman" w:cs="Times New Roman"/>
          <w:color w:val="000000"/>
        </w:rPr>
        <w:t>pkt</w:t>
      </w:r>
      <w:proofErr w:type="spellEnd"/>
      <w:r w:rsidRPr="007D0A7E">
        <w:rPr>
          <w:rFonts w:ascii="Times New Roman" w:hAnsi="Times New Roman" w:cs="Times New Roman"/>
          <w:color w:val="000000"/>
        </w:rPr>
        <w:t xml:space="preserve"> 6 w/wym.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ustawy, Zamawiający może udzielić Wykonawcy dodatkowego zamówienia w formie odrębnej umowy, przy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Specyfikacja Istotnych Warunków Zamówienia zachowaniu cen i składników cenotwórczych nie większych niż wynikających z kosztorysów ofertowych dla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zamówienia podstawowego.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</w:p>
    <w:p w:rsidR="008807B0" w:rsidRPr="007D0A7E" w:rsidRDefault="008807B0" w:rsidP="0009793A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 xml:space="preserve">Zamówienie jest współfinansowane w ramach operacji "Budowa lub modernizacja dróg lokalnych", </w:t>
      </w:r>
      <w:proofErr w:type="spellStart"/>
      <w:r w:rsidRPr="007D0A7E">
        <w:rPr>
          <w:rFonts w:ascii="Times New Roman" w:hAnsi="Times New Roman" w:cs="Times New Roman"/>
          <w:color w:val="000000"/>
        </w:rPr>
        <w:t>poddziałanie</w:t>
      </w:r>
      <w:proofErr w:type="spellEnd"/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"Wsparcie inwestycji związanych z tworzeniem, ulepszaniem lub rozbudową wszystkich rodzajów małej infrastruktury,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w tym</w:t>
      </w:r>
      <w:r w:rsidR="009F4A69">
        <w:rPr>
          <w:rFonts w:ascii="Times New Roman" w:hAnsi="Times New Roman" w:cs="Times New Roman"/>
          <w:color w:val="000000"/>
        </w:rPr>
        <w:t xml:space="preserve"> inwestycji w energię odnawialną</w:t>
      </w:r>
      <w:r w:rsidRPr="007D0A7E">
        <w:rPr>
          <w:rFonts w:ascii="Times New Roman" w:hAnsi="Times New Roman" w:cs="Times New Roman"/>
          <w:color w:val="000000"/>
        </w:rPr>
        <w:t xml:space="preserve"> i w oszczędzanie energii" Program Rozwoju Obszarów Wiejskich na lata 2014 –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2020.</w:t>
      </w:r>
    </w:p>
    <w:p w:rsidR="007D0A7E" w:rsidRDefault="007D0A7E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lastRenderedPageBreak/>
        <w:t>§ 3</w:t>
      </w:r>
    </w:p>
    <w:p w:rsidR="008807B0" w:rsidRPr="007D0A7E" w:rsidRDefault="008807B0" w:rsidP="0009793A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 xml:space="preserve">Termin rozpoczęcia wykonania przedmiotu umowy ustala się na </w:t>
      </w:r>
      <w:r w:rsidR="007D0A7E">
        <w:rPr>
          <w:rFonts w:ascii="Times New Roman" w:hAnsi="Times New Roman" w:cs="Times New Roman"/>
          <w:color w:val="000000"/>
        </w:rPr>
        <w:t xml:space="preserve">dzień </w:t>
      </w:r>
      <w:r w:rsidRPr="007D0A7E">
        <w:rPr>
          <w:rFonts w:ascii="Times New Roman" w:hAnsi="Times New Roman" w:cs="Times New Roman"/>
          <w:b/>
          <w:bCs/>
          <w:color w:val="000000"/>
        </w:rPr>
        <w:t>…………………201</w:t>
      </w:r>
      <w:r w:rsidR="007D0A7E">
        <w:rPr>
          <w:rFonts w:ascii="Times New Roman" w:hAnsi="Times New Roman" w:cs="Times New Roman"/>
          <w:b/>
          <w:bCs/>
          <w:color w:val="000000"/>
        </w:rPr>
        <w:t>7</w:t>
      </w:r>
      <w:r w:rsidRPr="007D0A7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8807B0" w:rsidRPr="007D0A7E" w:rsidRDefault="008807B0" w:rsidP="0009793A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 xml:space="preserve">Termin zakończenia wykonania przedmiotu umowy ustala się </w:t>
      </w:r>
      <w:r w:rsidRPr="007D0A7E">
        <w:rPr>
          <w:rFonts w:ascii="Times New Roman" w:hAnsi="Times New Roman" w:cs="Times New Roman"/>
          <w:b/>
          <w:bCs/>
          <w:color w:val="000000"/>
        </w:rPr>
        <w:t xml:space="preserve">na </w:t>
      </w:r>
      <w:r w:rsidR="007D0A7E">
        <w:rPr>
          <w:rFonts w:ascii="Times New Roman" w:hAnsi="Times New Roman" w:cs="Times New Roman"/>
          <w:b/>
          <w:bCs/>
          <w:color w:val="000000"/>
        </w:rPr>
        <w:t>15</w:t>
      </w:r>
      <w:r w:rsidRPr="007D0A7E">
        <w:rPr>
          <w:rFonts w:ascii="Times New Roman" w:hAnsi="Times New Roman" w:cs="Times New Roman"/>
          <w:b/>
          <w:bCs/>
          <w:color w:val="000000"/>
        </w:rPr>
        <w:t xml:space="preserve"> września 2017 r.</w:t>
      </w:r>
    </w:p>
    <w:p w:rsidR="008807B0" w:rsidRPr="007D0A7E" w:rsidRDefault="008807B0" w:rsidP="0009793A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Za termin zakończenia wykonania przedmiotu umowy uznaje się dzień pisemnego zgłoszenia Zamawiającemu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 xml:space="preserve">zakończenia robót określonych </w:t>
      </w:r>
      <w:r w:rsidRPr="009F4A69">
        <w:rPr>
          <w:rFonts w:ascii="Times New Roman" w:hAnsi="Times New Roman" w:cs="Times New Roman"/>
          <w:color w:val="000000"/>
        </w:rPr>
        <w:t xml:space="preserve">w </w:t>
      </w:r>
      <w:r w:rsidRPr="009F4A69">
        <w:rPr>
          <w:rFonts w:ascii="Times New Roman" w:hAnsi="Times New Roman" w:cs="Times New Roman"/>
          <w:iCs/>
          <w:color w:val="000000"/>
        </w:rPr>
        <w:t>§1</w:t>
      </w:r>
      <w:r w:rsidRPr="009F4A69">
        <w:rPr>
          <w:rFonts w:ascii="Times New Roman" w:hAnsi="Times New Roman" w:cs="Times New Roman"/>
          <w:color w:val="000000"/>
        </w:rPr>
        <w:t>.</w:t>
      </w:r>
      <w:r w:rsidRPr="007D0A7E">
        <w:rPr>
          <w:rFonts w:ascii="Times New Roman" w:hAnsi="Times New Roman" w:cs="Times New Roman"/>
          <w:color w:val="000000"/>
        </w:rPr>
        <w:t xml:space="preserve"> Zgłoszenie to przed złożeniem w </w:t>
      </w:r>
      <w:r w:rsidR="007D0A7E">
        <w:rPr>
          <w:rFonts w:ascii="Times New Roman" w:hAnsi="Times New Roman" w:cs="Times New Roman"/>
          <w:color w:val="000000"/>
        </w:rPr>
        <w:t>siedzibie Zamawiającego</w:t>
      </w:r>
      <w:r w:rsidRPr="007D0A7E">
        <w:rPr>
          <w:rFonts w:ascii="Times New Roman" w:hAnsi="Times New Roman" w:cs="Times New Roman"/>
          <w:color w:val="000000"/>
        </w:rPr>
        <w:t>, musi być dodatkowo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potwierdzone przez inspektora nadzoru inwestorskiego.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4</w:t>
      </w:r>
    </w:p>
    <w:p w:rsidR="008807B0" w:rsidRPr="007D0A7E" w:rsidRDefault="008807B0" w:rsidP="0009793A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Wykonawca zobowiązuje się zrealizować zamówienie z należytą starannością zgodnie z opisem zawartym w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="007D0A7E">
        <w:rPr>
          <w:rFonts w:ascii="Times New Roman" w:hAnsi="Times New Roman" w:cs="Times New Roman"/>
          <w:color w:val="000000"/>
        </w:rPr>
        <w:t>S</w:t>
      </w:r>
      <w:r w:rsidRPr="007D0A7E">
        <w:rPr>
          <w:rFonts w:ascii="Times New Roman" w:hAnsi="Times New Roman" w:cs="Times New Roman"/>
          <w:color w:val="000000"/>
        </w:rPr>
        <w:t xml:space="preserve">pecyfikacji </w:t>
      </w:r>
      <w:r w:rsidR="007D0A7E">
        <w:rPr>
          <w:rFonts w:ascii="Times New Roman" w:hAnsi="Times New Roman" w:cs="Times New Roman"/>
          <w:color w:val="000000"/>
        </w:rPr>
        <w:t>I</w:t>
      </w:r>
      <w:r w:rsidRPr="007D0A7E">
        <w:rPr>
          <w:rFonts w:ascii="Times New Roman" w:hAnsi="Times New Roman" w:cs="Times New Roman"/>
          <w:color w:val="000000"/>
        </w:rPr>
        <w:t xml:space="preserve">stotnych </w:t>
      </w:r>
      <w:r w:rsidR="007D0A7E">
        <w:rPr>
          <w:rFonts w:ascii="Times New Roman" w:hAnsi="Times New Roman" w:cs="Times New Roman"/>
          <w:color w:val="000000"/>
        </w:rPr>
        <w:t>W</w:t>
      </w:r>
      <w:r w:rsidRPr="007D0A7E">
        <w:rPr>
          <w:rFonts w:ascii="Times New Roman" w:hAnsi="Times New Roman" w:cs="Times New Roman"/>
          <w:color w:val="000000"/>
        </w:rPr>
        <w:t xml:space="preserve">arunków </w:t>
      </w:r>
      <w:r w:rsidR="007D0A7E">
        <w:rPr>
          <w:rFonts w:ascii="Times New Roman" w:hAnsi="Times New Roman" w:cs="Times New Roman"/>
          <w:color w:val="000000"/>
        </w:rPr>
        <w:t>Z</w:t>
      </w:r>
      <w:r w:rsidRPr="007D0A7E">
        <w:rPr>
          <w:rFonts w:ascii="Times New Roman" w:hAnsi="Times New Roman" w:cs="Times New Roman"/>
          <w:color w:val="000000"/>
        </w:rPr>
        <w:t>amówienia, niniejszej umowie oraz zgodnie z:</w:t>
      </w:r>
    </w:p>
    <w:p w:rsidR="008807B0" w:rsidRPr="007D0A7E" w:rsidRDefault="007D0A7E" w:rsidP="0009793A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dokumentacją zgłoszeniową </w:t>
      </w:r>
      <w:r w:rsidR="008807B0" w:rsidRPr="007D0A7E">
        <w:rPr>
          <w:rFonts w:ascii="Times New Roman" w:hAnsi="Times New Roman" w:cs="Times New Roman"/>
          <w:color w:val="000000"/>
        </w:rPr>
        <w:t xml:space="preserve">wraz z załącznikami, </w:t>
      </w:r>
    </w:p>
    <w:p w:rsidR="008807B0" w:rsidRPr="007D0A7E" w:rsidRDefault="008807B0" w:rsidP="0009793A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warunkami wynikającymi z obowiązujących przepisów technicznych, prawa budowlanego i Polskich Norm,</w:t>
      </w:r>
    </w:p>
    <w:p w:rsidR="008807B0" w:rsidRPr="007D0A7E" w:rsidRDefault="007D0A7E" w:rsidP="0009793A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8807B0" w:rsidRPr="007D0A7E">
        <w:rPr>
          <w:rFonts w:ascii="Times New Roman" w:hAnsi="Times New Roman" w:cs="Times New Roman"/>
          <w:color w:val="000000"/>
        </w:rPr>
        <w:t>pecyfikacją techniczną wykona</w:t>
      </w:r>
      <w:r>
        <w:rPr>
          <w:rFonts w:ascii="Times New Roman" w:hAnsi="Times New Roman" w:cs="Times New Roman"/>
          <w:color w:val="000000"/>
        </w:rPr>
        <w:t>nia i odbioru robót budowlanych,</w:t>
      </w:r>
    </w:p>
    <w:p w:rsidR="008807B0" w:rsidRPr="007D0A7E" w:rsidRDefault="008807B0" w:rsidP="0009793A">
      <w:pPr>
        <w:pStyle w:val="Akapitzlist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zasadami sztuki budowlanej i rzetelnej wiedzy technicznej, ustalonymi zwyczajami.</w:t>
      </w:r>
    </w:p>
    <w:p w:rsidR="008807B0" w:rsidRPr="007D0A7E" w:rsidRDefault="008807B0" w:rsidP="0009793A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 przypadku ustalenia, że Wykonawca realizuje lub zrealizował roboty objęte niniejszą umową niezgodnie z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założeniami wynikającymi z ust.1, Zamawiający ma prawo do:</w:t>
      </w:r>
    </w:p>
    <w:p w:rsidR="008807B0" w:rsidRPr="007D0A7E" w:rsidRDefault="008807B0" w:rsidP="0009793A">
      <w:pPr>
        <w:pStyle w:val="Akapitzlist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wstrzymania robót i nakazania ich poprawienia na koszt Wykonawcy,</w:t>
      </w:r>
    </w:p>
    <w:p w:rsidR="008807B0" w:rsidRPr="007D0A7E" w:rsidRDefault="008807B0" w:rsidP="0009793A">
      <w:pPr>
        <w:pStyle w:val="Akapitzlist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odstąpienia od umowy z przyczyn leżących po stronie Wykonawcy,</w:t>
      </w:r>
    </w:p>
    <w:p w:rsidR="008807B0" w:rsidRPr="007D0A7E" w:rsidRDefault="008807B0" w:rsidP="0009793A">
      <w:pPr>
        <w:pStyle w:val="Akapitzlist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zlecenia wykonania robót objętych umową innym podmiotom na koszt i ryzyko Wykonawcy,</w:t>
      </w:r>
    </w:p>
    <w:p w:rsidR="008807B0" w:rsidRPr="007D0A7E" w:rsidRDefault="008807B0" w:rsidP="0009793A">
      <w:pPr>
        <w:pStyle w:val="Akapitzlist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potrącenia z wynagrodzenia Wykonawcy należności z tytułu poniesionych kosztów.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5</w:t>
      </w:r>
    </w:p>
    <w:p w:rsidR="008807B0" w:rsidRP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 xml:space="preserve">Materiały potrzebne do wykonania prac zapewnia Wykonawca w ramach wynagrodzenia określonego w </w:t>
      </w:r>
      <w:r w:rsidRPr="007D0A7E">
        <w:rPr>
          <w:rFonts w:ascii="Times New Roman" w:hAnsi="Times New Roman" w:cs="Times New Roman"/>
          <w:i/>
          <w:iCs/>
          <w:color w:val="000000"/>
        </w:rPr>
        <w:t>§ 2</w:t>
      </w:r>
      <w:r w:rsidRPr="007D0A7E">
        <w:rPr>
          <w:rFonts w:ascii="Times New Roman" w:hAnsi="Times New Roman" w:cs="Times New Roman"/>
          <w:color w:val="000000"/>
        </w:rPr>
        <w:t>.</w:t>
      </w:r>
    </w:p>
    <w:p w:rsid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Przy realizacji zamówienia Wykonawca zobowiązuje się stosować wyroby wprowadzone do obrotu na zasadach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określonych w ustawie z dnia 16.04. 2004 roku o wyrobach budowlanych (tj. Dz. U. z 2016 r., poz. 1570).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</w:p>
    <w:p w:rsid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Na każde żądanie inspektora nadzoru Wykonawca jest zobowiązany okazać atesty, certyfikaty zgodności z Polską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Normą lub aprobatę techniczną wskazanego materiału lub urządzenia.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</w:p>
    <w:p w:rsid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Zamawiający zastrzega sobie prawo wprowadzenia zmian w zakresie ustalonych robót; roboty wykazane w kosztorysie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lub w SIWZ, które nie będą realizowane lub będą wykonywane w części ich wartości, obniżą wartość umowy w oparciu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o składniki cenotwórcze wykazane przez Wykonawcę w swojej ofercie.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</w:p>
    <w:p w:rsid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W przypadku odstąpienia od realizacji części zakresu opisanego w kosztorysie lub w specyfikacji Zamawiający obniży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>wartość umowy w oparciu o składniki cenotwórcze przedstawione przez Wykonawcę w swojej</w:t>
      </w:r>
      <w:r w:rsidR="007D0A7E" w:rsidRPr="007D0A7E">
        <w:rPr>
          <w:rFonts w:ascii="Times New Roman" w:hAnsi="Times New Roman" w:cs="Times New Roman"/>
          <w:color w:val="000000"/>
        </w:rPr>
        <w:t xml:space="preserve"> o</w:t>
      </w:r>
      <w:r w:rsidRPr="007D0A7E">
        <w:rPr>
          <w:rFonts w:ascii="Times New Roman" w:hAnsi="Times New Roman" w:cs="Times New Roman"/>
          <w:color w:val="000000"/>
        </w:rPr>
        <w:t>fercie.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</w:p>
    <w:p w:rsidR="007D0A7E" w:rsidRP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Istnieje możliwość wykonania robót lub prac zamiennych uprzednio zgłoszonych przez kierownika budowy i</w:t>
      </w:r>
      <w:r w:rsidR="007D0A7E" w:rsidRPr="007D0A7E">
        <w:rPr>
          <w:rFonts w:ascii="Times New Roman" w:hAnsi="Times New Roman" w:cs="Times New Roman"/>
          <w:color w:val="000000"/>
        </w:rPr>
        <w:t xml:space="preserve"> </w:t>
      </w:r>
      <w:r w:rsidRPr="007D0A7E">
        <w:rPr>
          <w:rFonts w:ascii="Times New Roman" w:hAnsi="Times New Roman" w:cs="Times New Roman"/>
          <w:color w:val="000000"/>
        </w:rPr>
        <w:t xml:space="preserve">zaakceptowanych na piśmie przez inspektora nadzoru i Zamawiającego, na zasadach o których mowa w </w:t>
      </w:r>
      <w:r w:rsidRPr="007D0A7E">
        <w:rPr>
          <w:rFonts w:ascii="Times New Roman" w:hAnsi="Times New Roman" w:cs="Times New Roman"/>
          <w:bCs/>
          <w:iCs/>
          <w:color w:val="000000"/>
        </w:rPr>
        <w:t>§15.</w:t>
      </w:r>
    </w:p>
    <w:p w:rsidR="007D0A7E" w:rsidRPr="007D0A7E" w:rsidRDefault="007D0A7E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7D0A7E">
        <w:rPr>
          <w:rFonts w:ascii="Times New Roman" w:hAnsi="Times New Roman" w:cs="Times New Roman"/>
          <w:color w:val="000000"/>
        </w:rPr>
        <w:t>Z</w:t>
      </w:r>
      <w:r w:rsidR="008807B0" w:rsidRPr="007D0A7E">
        <w:rPr>
          <w:rFonts w:ascii="Times New Roman" w:hAnsi="Times New Roman" w:cs="Times New Roman"/>
          <w:color w:val="000000"/>
        </w:rPr>
        <w:t>amawiający przekaże protokólarnie plac budowy w terminie uzgodnionym z Wykonawcą.</w:t>
      </w:r>
      <w:r w:rsidRPr="007D0A7E">
        <w:rPr>
          <w:rFonts w:ascii="Times New Roman" w:hAnsi="Times New Roman" w:cs="Times New Roman"/>
          <w:color w:val="000000"/>
        </w:rPr>
        <w:t xml:space="preserve"> </w:t>
      </w:r>
    </w:p>
    <w:p w:rsidR="008807B0" w:rsidRPr="007D0A7E" w:rsidRDefault="008807B0" w:rsidP="0009793A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7D0A7E">
        <w:rPr>
          <w:rFonts w:ascii="Times New Roman" w:hAnsi="Times New Roman" w:cs="Times New Roman"/>
          <w:bCs/>
          <w:color w:val="000000"/>
        </w:rPr>
        <w:t>Najpóźniej do dnia przekazania placu budowy, Wykonawca zobowiązany jest do przekazania</w:t>
      </w:r>
      <w:r w:rsidR="007D0A7E" w:rsidRPr="007D0A7E">
        <w:rPr>
          <w:rFonts w:ascii="Times New Roman" w:hAnsi="Times New Roman" w:cs="Times New Roman"/>
          <w:bCs/>
          <w:color w:val="000000"/>
        </w:rPr>
        <w:t xml:space="preserve"> </w:t>
      </w:r>
      <w:r w:rsidRPr="007D0A7E">
        <w:rPr>
          <w:rFonts w:ascii="Times New Roman" w:hAnsi="Times New Roman" w:cs="Times New Roman"/>
          <w:bCs/>
          <w:color w:val="000000"/>
        </w:rPr>
        <w:t>Zamawiającemu:</w:t>
      </w:r>
    </w:p>
    <w:p w:rsidR="008807B0" w:rsidRPr="007D0A7E" w:rsidRDefault="008807B0" w:rsidP="0009793A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 w:rsidRPr="007D0A7E">
        <w:rPr>
          <w:rFonts w:ascii="Times New Roman" w:hAnsi="Times New Roman" w:cs="Times New Roman"/>
          <w:bCs/>
          <w:color w:val="000000"/>
        </w:rPr>
        <w:t>harmonogramu robót</w:t>
      </w:r>
      <w:r w:rsidR="00D40565">
        <w:rPr>
          <w:rFonts w:ascii="Times New Roman" w:hAnsi="Times New Roman" w:cs="Times New Roman"/>
          <w:bCs/>
          <w:color w:val="000000"/>
        </w:rPr>
        <w:t>,</w:t>
      </w:r>
      <w:r w:rsidRPr="007D0A7E">
        <w:rPr>
          <w:rFonts w:ascii="Times New Roman" w:hAnsi="Times New Roman" w:cs="Times New Roman"/>
          <w:bCs/>
          <w:color w:val="000000"/>
        </w:rPr>
        <w:t xml:space="preserve"> </w:t>
      </w:r>
    </w:p>
    <w:p w:rsidR="008807B0" w:rsidRPr="00D40565" w:rsidRDefault="008807B0" w:rsidP="0009793A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 w:rsidRPr="00D40565">
        <w:rPr>
          <w:rFonts w:ascii="Times New Roman" w:hAnsi="Times New Roman" w:cs="Times New Roman"/>
          <w:bCs/>
          <w:color w:val="000000"/>
        </w:rPr>
        <w:t>kosztorysu ofertowego opracowanego</w:t>
      </w:r>
      <w:r w:rsidR="00D40565" w:rsidRPr="00D40565">
        <w:rPr>
          <w:rFonts w:ascii="Times New Roman" w:hAnsi="Times New Roman" w:cs="Times New Roman"/>
          <w:bCs/>
          <w:color w:val="000000"/>
        </w:rPr>
        <w:t xml:space="preserve"> </w:t>
      </w:r>
      <w:r w:rsidR="00D40565">
        <w:rPr>
          <w:rFonts w:ascii="Times New Roman" w:hAnsi="Times New Roman" w:cs="Times New Roman"/>
          <w:bCs/>
          <w:color w:val="000000"/>
        </w:rPr>
        <w:t>w wersji uproszczonej.</w:t>
      </w: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lastRenderedPageBreak/>
        <w:t>§ 6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Zamawiający powołuje inspektora nadzoru w osobie:</w:t>
      </w:r>
      <w:r w:rsidR="00D40565">
        <w:rPr>
          <w:rFonts w:ascii="Times New Roman" w:hAnsi="Times New Roman" w:cs="Times New Roman"/>
          <w:color w:val="000000"/>
        </w:rPr>
        <w:t xml:space="preserve"> ………………………………….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Wykonawca ustanawia kierownika budowy w osobie: ……………</w:t>
      </w:r>
      <w:r w:rsidR="00D40565">
        <w:rPr>
          <w:rFonts w:ascii="Times New Roman" w:hAnsi="Times New Roman" w:cs="Times New Roman"/>
          <w:color w:val="000000"/>
        </w:rPr>
        <w:t>……………….</w:t>
      </w:r>
      <w:r w:rsidRPr="008807B0">
        <w:rPr>
          <w:rFonts w:ascii="Times New Roman" w:hAnsi="Times New Roman" w:cs="Times New Roman"/>
          <w:color w:val="000000"/>
        </w:rPr>
        <w:t>……..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Przedstawiciele z ramienia Zamawiającego odpowiedzialni za realizację umowy: ............................</w:t>
      </w:r>
      <w:r w:rsidR="00D40565">
        <w:rPr>
          <w:rFonts w:ascii="Times New Roman" w:hAnsi="Times New Roman" w:cs="Times New Roman"/>
          <w:color w:val="000000"/>
        </w:rPr>
        <w:t>............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7</w:t>
      </w:r>
    </w:p>
    <w:p w:rsidR="008807B0" w:rsidRP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Wykonawca zobowiązuje się zabezpieczyć teren budowy, a także zapewnić warunki bezpieczeństwa, ładu i porządku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na terenie budowy.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Od daty protokolarnego przejęcia terenu budowy, aż do chwili odbioru robót Wykonawca ponosi odpowiedzialność na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zasadach ogólnych za wszelkie szkody wynikłe na tym terenie.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 xml:space="preserve">Zamawiający </w:t>
      </w:r>
      <w:r w:rsidRPr="00D40565">
        <w:rPr>
          <w:rFonts w:ascii="Times New Roman" w:hAnsi="Times New Roman" w:cs="Times New Roman"/>
          <w:b/>
          <w:bCs/>
          <w:color w:val="000000"/>
        </w:rPr>
        <w:t xml:space="preserve">żąda, </w:t>
      </w:r>
      <w:r w:rsidRPr="00D40565">
        <w:rPr>
          <w:rFonts w:ascii="Times New Roman" w:hAnsi="Times New Roman" w:cs="Times New Roman"/>
          <w:color w:val="000000"/>
        </w:rPr>
        <w:t xml:space="preserve">aby przed przystąpieniem do wykonania zamówienia </w:t>
      </w:r>
      <w:r w:rsidR="008D745C">
        <w:rPr>
          <w:rFonts w:ascii="Times New Roman" w:hAnsi="Times New Roman" w:cs="Times New Roman"/>
          <w:color w:val="000000"/>
        </w:rPr>
        <w:t>W</w:t>
      </w:r>
      <w:r w:rsidRPr="00D40565">
        <w:rPr>
          <w:rFonts w:ascii="Times New Roman" w:hAnsi="Times New Roman" w:cs="Times New Roman"/>
          <w:color w:val="000000"/>
        </w:rPr>
        <w:t>ykonawca, o ile są już znane, podał nazwy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albo imiona i nazwiska oraz dane kontaktowe podwykonawców i osób do kontaktu z nimi, zaangażowanych w takie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roboty budowlane. Wykonawca zawiadamia zamawiającego o wszelkich zmianach danych, o k</w:t>
      </w:r>
      <w:r w:rsidR="00D40565" w:rsidRPr="00D40565">
        <w:rPr>
          <w:rFonts w:ascii="Times New Roman" w:hAnsi="Times New Roman" w:cs="Times New Roman"/>
          <w:color w:val="000000"/>
        </w:rPr>
        <w:t>t</w:t>
      </w:r>
      <w:r w:rsidRPr="00D40565">
        <w:rPr>
          <w:rFonts w:ascii="Times New Roman" w:hAnsi="Times New Roman" w:cs="Times New Roman"/>
          <w:color w:val="000000"/>
        </w:rPr>
        <w:t>órych mowa w zdaniu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poprzednim, w trakcie realizacji zamówienia, a także przekazuje informacje na temat nowych podwykonawców, którym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w późniejszym okresie zamierza powierzyć realizację robót budowlanych.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Wykonawca zobowiązany jest na czas prowadzenia robót budowlanych ubezpieczyć budowę od odpowiedzialności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cywilnej za szkody mogące wystąpić w związku z realizowaniem przedmiotu umowy.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Wykonawca ma obowiązek zapewnienia bezpieczeństwa i ochrony zdrowia podczas wykonywania wszystkich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czynności na terenie budowy, zgodnie z planem BIOZ. Za nienależyte wykonanie tych obowiązków będzie ponosił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odpowiedzialność odszkodowawczą.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Wykonawca zobowiązuje się do umożliwienia wstępu na teren budowy pracownikom organów państwowego nadzoru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budowlanego.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</w:p>
    <w:p w:rsidR="008807B0" w:rsidRP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Wykonawca zobowiązany jest przechowywać umowę i dokumentacje projektową i prowadzić na bieżąco następujące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 xml:space="preserve">dokumenty budowy w formie zgodnej z art. 3 </w:t>
      </w:r>
      <w:proofErr w:type="spellStart"/>
      <w:r w:rsidRPr="00D40565">
        <w:rPr>
          <w:rFonts w:ascii="Times New Roman" w:hAnsi="Times New Roman" w:cs="Times New Roman"/>
          <w:color w:val="000000"/>
        </w:rPr>
        <w:t>pkt</w:t>
      </w:r>
      <w:proofErr w:type="spellEnd"/>
      <w:r w:rsidRPr="00D40565">
        <w:rPr>
          <w:rFonts w:ascii="Times New Roman" w:hAnsi="Times New Roman" w:cs="Times New Roman"/>
          <w:color w:val="000000"/>
        </w:rPr>
        <w:t xml:space="preserve"> 13 i art. 46 ustawy Prawo Budowlane:</w:t>
      </w:r>
    </w:p>
    <w:p w:rsidR="008807B0" w:rsidRPr="00D40565" w:rsidRDefault="008807B0" w:rsidP="0009793A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dziennik budowy,</w:t>
      </w:r>
    </w:p>
    <w:p w:rsidR="008807B0" w:rsidRPr="00D40565" w:rsidRDefault="008807B0" w:rsidP="0009793A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protokoły odbiorów robót,</w:t>
      </w:r>
    </w:p>
    <w:p w:rsidR="008807B0" w:rsidRPr="00D40565" w:rsidRDefault="008807B0" w:rsidP="0009793A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dokumentację powykonawczą.</w:t>
      </w:r>
    </w:p>
    <w:p w:rsid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>Po zakończeniu robót Wykonawca zobowiązany jest uporządkować teren budowy i przekazać go Zamawiającemu.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</w:p>
    <w:p w:rsidR="008807B0" w:rsidRPr="00D40565" w:rsidRDefault="008807B0" w:rsidP="0009793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40565">
        <w:rPr>
          <w:rFonts w:ascii="Times New Roman" w:hAnsi="Times New Roman" w:cs="Times New Roman"/>
          <w:color w:val="000000"/>
        </w:rPr>
        <w:t xml:space="preserve">W przypadku przesunięcia terminu realizacji zamówienia z powodów określonych w </w:t>
      </w:r>
      <w:r w:rsidRPr="00D40565">
        <w:rPr>
          <w:rFonts w:ascii="Times New Roman" w:hAnsi="Times New Roman" w:cs="Times New Roman"/>
          <w:i/>
          <w:iCs/>
          <w:color w:val="000000"/>
        </w:rPr>
        <w:t xml:space="preserve">§ 15, </w:t>
      </w:r>
      <w:r w:rsidRPr="00D40565">
        <w:rPr>
          <w:rFonts w:ascii="Times New Roman" w:hAnsi="Times New Roman" w:cs="Times New Roman"/>
          <w:color w:val="000000"/>
        </w:rPr>
        <w:t>Wykonawca zobowiązany jest</w:t>
      </w:r>
      <w:r w:rsidR="00D40565" w:rsidRPr="00D40565">
        <w:rPr>
          <w:rFonts w:ascii="Times New Roman" w:hAnsi="Times New Roman" w:cs="Times New Roman"/>
          <w:color w:val="000000"/>
        </w:rPr>
        <w:t xml:space="preserve"> </w:t>
      </w:r>
      <w:r w:rsidRPr="00D40565">
        <w:rPr>
          <w:rFonts w:ascii="Times New Roman" w:hAnsi="Times New Roman" w:cs="Times New Roman"/>
          <w:color w:val="000000"/>
        </w:rPr>
        <w:t>do przedłożenia zabezpieczenia należytego wykonania umowy na przedłużony termin realizacji zadania.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8</w:t>
      </w:r>
    </w:p>
    <w:p w:rsidR="008807B0" w:rsidRPr="001A7280" w:rsidRDefault="008807B0" w:rsidP="0009793A">
      <w:pPr>
        <w:pStyle w:val="Akapitzlist"/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iCs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W przypadku ujawnienia się w trakcie realizacji niniejszej umowy szkód powstałych na skutek działania lub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zaniechania Wykonawcy, Wykonawca zobowiązany jest do ich naprawy na własny koszt. W przypadku nie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naprawienia ich Wykonawca wyraża zgodę na potrącenie należności niezbędnych do ich usunięcia z wynagrodzenia, o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 xml:space="preserve">którym mowa w </w:t>
      </w:r>
      <w:r w:rsidRPr="001A7280">
        <w:rPr>
          <w:rFonts w:ascii="Times New Roman" w:hAnsi="Times New Roman" w:cs="Times New Roman"/>
          <w:i/>
          <w:iCs/>
          <w:color w:val="000000"/>
        </w:rPr>
        <w:t>§ 2.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2. W przypadku jeśli szkody, o których mowa w ust. 1 lub wady przedmiotu umowy ujawnią się w okresie gwarancji lub</w:t>
      </w:r>
      <w:r w:rsidR="001A728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rękojmi po odbiorze robót Wykonawca zobowiązany jest do ich naprawy na własny koszt. W przyp</w:t>
      </w:r>
      <w:r w:rsidR="001A7280">
        <w:rPr>
          <w:rFonts w:ascii="Times New Roman" w:hAnsi="Times New Roman" w:cs="Times New Roman"/>
          <w:color w:val="000000"/>
        </w:rPr>
        <w:t>a</w:t>
      </w:r>
      <w:r w:rsidRPr="008807B0">
        <w:rPr>
          <w:rFonts w:ascii="Times New Roman" w:hAnsi="Times New Roman" w:cs="Times New Roman"/>
          <w:color w:val="000000"/>
        </w:rPr>
        <w:t>dku nie</w:t>
      </w:r>
      <w:r w:rsidR="001A728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naprawienia ich przez Wykonawcę w wyznaczonym terminie wyraża on zgodę:</w:t>
      </w:r>
    </w:p>
    <w:p w:rsidR="008807B0" w:rsidRPr="001A7280" w:rsidRDefault="008807B0" w:rsidP="0009793A">
      <w:pPr>
        <w:pStyle w:val="Akapitzlist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lastRenderedPageBreak/>
        <w:t>aby Zamawiający zlecił naprawę tych szkód innemu podmiotowi, a Wykonawcę obciążył kosztami</w:t>
      </w:r>
      <w:r w:rsidR="001A7280">
        <w:rPr>
          <w:rFonts w:ascii="Times New Roman" w:hAnsi="Times New Roman" w:cs="Times New Roman"/>
          <w:color w:val="000000"/>
        </w:rPr>
        <w:t>,</w:t>
      </w:r>
    </w:p>
    <w:p w:rsidR="008807B0" w:rsidRPr="001A7280" w:rsidRDefault="008807B0" w:rsidP="0009793A">
      <w:pPr>
        <w:pStyle w:val="Akapitzlist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i/>
          <w:iCs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na skorzystanie z zabezpieczenia w pokryciu roszczeń z tytułu rękojmi za wady</w:t>
      </w:r>
      <w:r w:rsidR="001A7280">
        <w:rPr>
          <w:rFonts w:ascii="Times New Roman" w:hAnsi="Times New Roman" w:cs="Times New Roman"/>
          <w:i/>
          <w:iCs/>
          <w:color w:val="000000"/>
        </w:rPr>
        <w:t>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</w:t>
      </w:r>
      <w:r w:rsidR="0040209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807B0">
        <w:rPr>
          <w:rFonts w:ascii="Times New Roman" w:hAnsi="Times New Roman" w:cs="Times New Roman"/>
          <w:b/>
          <w:bCs/>
          <w:color w:val="000000"/>
        </w:rPr>
        <w:t>9</w:t>
      </w:r>
    </w:p>
    <w:p w:rsidR="001A7280" w:rsidRP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 xml:space="preserve">Ustala się zabezpieczenie należytego wykonania umowy w wysokości </w:t>
      </w:r>
      <w:r w:rsidR="001A7280" w:rsidRPr="001A7280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1A7280">
        <w:rPr>
          <w:rFonts w:ascii="Times New Roman" w:hAnsi="Times New Roman" w:cs="Times New Roman"/>
          <w:b/>
          <w:bCs/>
          <w:color w:val="000000"/>
        </w:rPr>
        <w:t xml:space="preserve">% </w:t>
      </w:r>
      <w:r w:rsidRPr="001A7280">
        <w:rPr>
          <w:rFonts w:ascii="Times New Roman" w:hAnsi="Times New Roman" w:cs="Times New Roman"/>
          <w:color w:val="000000"/>
        </w:rPr>
        <w:t>ceny całkowitej podanej w ofercie tj. w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 xml:space="preserve">wysokości </w:t>
      </w:r>
      <w:r w:rsidRPr="001A7280">
        <w:rPr>
          <w:rFonts w:ascii="Times New Roman" w:hAnsi="Times New Roman" w:cs="Times New Roman"/>
          <w:b/>
          <w:bCs/>
          <w:color w:val="000000"/>
        </w:rPr>
        <w:t>........... zł</w:t>
      </w:r>
      <w:r w:rsidRPr="001A7280">
        <w:rPr>
          <w:rFonts w:ascii="Times New Roman" w:hAnsi="Times New Roman" w:cs="Times New Roman"/>
          <w:color w:val="000000"/>
        </w:rPr>
        <w:t>, które zostanie wniesione przez Wykonawcę do dnia zawarcia umowy w formach i terminach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przewidzianych w art. 148 ust. 1 ustawy z dnia 29 stycznia 2004 r. Prawo zamówień publicznych.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</w:p>
    <w:p w:rsidR="001A7280" w:rsidRP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 xml:space="preserve">Wykonawca oświadcza, że zabezpieczenie należytego wykonania umowy wniesie w formie: </w:t>
      </w:r>
      <w:r w:rsidRPr="001A7280">
        <w:rPr>
          <w:rFonts w:ascii="Times New Roman" w:hAnsi="Times New Roman" w:cs="Times New Roman"/>
          <w:b/>
          <w:bCs/>
          <w:color w:val="000000"/>
        </w:rPr>
        <w:t>.......................................</w:t>
      </w:r>
      <w:r w:rsidR="001A7280" w:rsidRPr="001A728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 xml:space="preserve">Część zabezpieczenia w wysokości </w:t>
      </w:r>
      <w:r w:rsidRPr="001A7280">
        <w:rPr>
          <w:rFonts w:ascii="Times New Roman" w:hAnsi="Times New Roman" w:cs="Times New Roman"/>
          <w:b/>
          <w:bCs/>
          <w:color w:val="000000"/>
        </w:rPr>
        <w:t xml:space="preserve">70% (kwota ............. zł) </w:t>
      </w:r>
      <w:r w:rsidRPr="001A7280">
        <w:rPr>
          <w:rFonts w:ascii="Times New Roman" w:hAnsi="Times New Roman" w:cs="Times New Roman"/>
          <w:color w:val="000000"/>
        </w:rPr>
        <w:t xml:space="preserve">służy pokryciu roszczeń z tytułu </w:t>
      </w:r>
      <w:r w:rsidR="001A7280" w:rsidRPr="001A7280">
        <w:rPr>
          <w:rFonts w:ascii="Times New Roman" w:hAnsi="Times New Roman" w:cs="Times New Roman"/>
          <w:color w:val="000000"/>
        </w:rPr>
        <w:t>n</w:t>
      </w:r>
      <w:r w:rsidRPr="001A7280">
        <w:rPr>
          <w:rFonts w:ascii="Times New Roman" w:hAnsi="Times New Roman" w:cs="Times New Roman"/>
          <w:color w:val="000000"/>
        </w:rPr>
        <w:t>iewykonania lub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nienależytego wykonania umowy i obowiązuje od dnia podpisania umowy do czasu jej zwolnien</w:t>
      </w:r>
      <w:r w:rsidR="001A7280" w:rsidRPr="001A7280">
        <w:rPr>
          <w:rFonts w:ascii="Times New Roman" w:hAnsi="Times New Roman" w:cs="Times New Roman"/>
          <w:color w:val="000000"/>
        </w:rPr>
        <w:t>i</w:t>
      </w:r>
      <w:r w:rsidRPr="001A7280">
        <w:rPr>
          <w:rFonts w:ascii="Times New Roman" w:hAnsi="Times New Roman" w:cs="Times New Roman"/>
          <w:color w:val="000000"/>
        </w:rPr>
        <w:t>a</w:t>
      </w:r>
      <w:r w:rsidR="001A7280" w:rsidRPr="001A7280">
        <w:rPr>
          <w:rFonts w:ascii="Times New Roman" w:hAnsi="Times New Roman" w:cs="Times New Roman"/>
          <w:color w:val="000000"/>
        </w:rPr>
        <w:t>,</w:t>
      </w:r>
      <w:r w:rsidRPr="001A7280">
        <w:rPr>
          <w:rFonts w:ascii="Times New Roman" w:hAnsi="Times New Roman" w:cs="Times New Roman"/>
          <w:color w:val="000000"/>
        </w:rPr>
        <w:t xml:space="preserve"> tj. w terminie 30 dni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od dnia wykonania zamówienia i uznania przez Zamawiającego za należycie wykonane, natomiast pozostała kwota w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 xml:space="preserve">wysokości </w:t>
      </w:r>
      <w:r w:rsidRPr="001A7280">
        <w:rPr>
          <w:rFonts w:ascii="Times New Roman" w:hAnsi="Times New Roman" w:cs="Times New Roman"/>
          <w:b/>
          <w:bCs/>
          <w:color w:val="000000"/>
        </w:rPr>
        <w:t xml:space="preserve">30% (kwota .......... zł) </w:t>
      </w:r>
      <w:r w:rsidRPr="001A7280">
        <w:rPr>
          <w:rFonts w:ascii="Times New Roman" w:hAnsi="Times New Roman" w:cs="Times New Roman"/>
          <w:color w:val="000000"/>
        </w:rPr>
        <w:t>służyć będzie pokryciu roszczeń z tytułu rękojmi za wady zostanie zwrócona nie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później niż w 15 dniu po upływie okresu rękojmi za wady.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</w:p>
    <w:p w:rsid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Zabezpieczenie należytego wykonania umowy wniesione w pieniądzu należy wpłacić na konto</w:t>
      </w:r>
      <w:r w:rsidR="001A7280" w:rsidRPr="001A7280">
        <w:rPr>
          <w:rFonts w:ascii="Times New Roman" w:hAnsi="Times New Roman" w:cs="Times New Roman"/>
          <w:color w:val="000000"/>
        </w:rPr>
        <w:t xml:space="preserve"> w </w:t>
      </w:r>
      <w:r w:rsidR="001A7280" w:rsidRPr="001A7280">
        <w:rPr>
          <w:rFonts w:ascii="Times New Roman" w:hAnsi="Times New Roman" w:cs="Times New Roman"/>
          <w:b/>
          <w:bCs/>
          <w:color w:val="000000"/>
        </w:rPr>
        <w:t>Banku Spółdzielczym Jutrosin, oddział Pakosław,</w:t>
      </w:r>
      <w:r w:rsidR="001A7280" w:rsidRPr="001A7280">
        <w:rPr>
          <w:rFonts w:ascii="Times New Roman" w:hAnsi="Times New Roman" w:cs="Times New Roman"/>
          <w:b/>
          <w:color w:val="000000"/>
        </w:rPr>
        <w:t xml:space="preserve"> nr: </w:t>
      </w:r>
      <w:r w:rsidR="001A7280" w:rsidRPr="001A7280">
        <w:rPr>
          <w:rFonts w:ascii="Times New Roman" w:hAnsi="Times New Roman" w:cs="Times New Roman"/>
          <w:b/>
          <w:bCs/>
          <w:color w:val="000000"/>
        </w:rPr>
        <w:t>20 8674 0009 1300 0101 2000 0040</w:t>
      </w:r>
      <w:r w:rsidRPr="001A7280">
        <w:rPr>
          <w:rFonts w:ascii="Times New Roman" w:hAnsi="Times New Roman" w:cs="Times New Roman"/>
          <w:color w:val="000000"/>
        </w:rPr>
        <w:t xml:space="preserve">. </w:t>
      </w:r>
      <w:r w:rsidR="001A7280" w:rsidRPr="001A7280">
        <w:rPr>
          <w:rFonts w:ascii="Times New Roman" w:hAnsi="Times New Roman" w:cs="Times New Roman"/>
          <w:color w:val="000000"/>
        </w:rPr>
        <w:t>Z</w:t>
      </w:r>
      <w:r w:rsidRPr="001A7280">
        <w:rPr>
          <w:rFonts w:ascii="Times New Roman" w:hAnsi="Times New Roman" w:cs="Times New Roman"/>
          <w:color w:val="000000"/>
        </w:rPr>
        <w:t>amawiający przechowuje je na oprocentowanym rachunku bankowym i zwróci je wraz z o</w:t>
      </w:r>
      <w:r w:rsidR="001A7280" w:rsidRPr="001A7280">
        <w:rPr>
          <w:rFonts w:ascii="Times New Roman" w:hAnsi="Times New Roman" w:cs="Times New Roman"/>
          <w:color w:val="000000"/>
        </w:rPr>
        <w:t>d</w:t>
      </w:r>
      <w:r w:rsidRPr="001A7280">
        <w:rPr>
          <w:rFonts w:ascii="Times New Roman" w:hAnsi="Times New Roman" w:cs="Times New Roman"/>
          <w:color w:val="000000"/>
        </w:rPr>
        <w:t>setkami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wynikającymi z umowy rachunku bankowego, na którym było ono przechowywane, pomniejszone o koszty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prowadzenia rachunku oraz prowizji bankowej za przelew pieniędzy na rachunek Wykonawcy.</w:t>
      </w:r>
    </w:p>
    <w:p w:rsid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Zabezpieczenie należytego wykonania umowy wniesione i zwrócone zostanie na zasadach i w terminach określonych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w ustawie z dnia 29 stycznia 2004 r. Prawo zamówień publicznych.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</w:p>
    <w:p w:rsid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W przypadku, gdy termin ważności gwarancji (nie licząc 30 dni ważności polisy przewidzianej na jej zwolnienie) upływa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przed terminem zakończenia robót objętych niniejszym postępowaniem, wówczas Wykonawca zobowiązany jest do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przedstawienia Zamawiającemu przedłużonej gwarancji, przed upływem ważności, o której wyżej mowa, na wydłużony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okres realizacji zamówienia.</w:t>
      </w:r>
    </w:p>
    <w:p w:rsidR="008807B0" w:rsidRPr="001A7280" w:rsidRDefault="008807B0" w:rsidP="0009793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Przedłożenie przedłużonej gwarancji stanowi warunek podpisania aneksu w zakresie przesunięcia terminu realizacji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zamówienia.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10</w:t>
      </w:r>
    </w:p>
    <w:p w:rsidR="008807B0" w:rsidRPr="001A7280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Strony postanawiają, że obowiązującą formą odszkodowania stanowią kary umowne.</w:t>
      </w:r>
    </w:p>
    <w:p w:rsidR="008807B0" w:rsidRPr="001A7280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Kary będą naliczane w następujących wypadkach i wysokościach:</w:t>
      </w:r>
    </w:p>
    <w:p w:rsidR="008807B0" w:rsidRPr="001A7280" w:rsidRDefault="008807B0" w:rsidP="0009793A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Wykonawca zapłaci Zamawiającemu kary umowne:</w:t>
      </w:r>
    </w:p>
    <w:p w:rsidR="008807B0" w:rsidRPr="001A7280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 xml:space="preserve">za opóźnienie w wykonaniu określonych w umowie robót w wysokości </w:t>
      </w:r>
      <w:r w:rsidRPr="001A7280">
        <w:rPr>
          <w:rFonts w:ascii="Times New Roman" w:hAnsi="Times New Roman" w:cs="Times New Roman"/>
          <w:b/>
          <w:bCs/>
          <w:color w:val="000000"/>
        </w:rPr>
        <w:t xml:space="preserve">0,02% </w:t>
      </w:r>
      <w:r w:rsidRPr="001A7280">
        <w:rPr>
          <w:rFonts w:ascii="Times New Roman" w:hAnsi="Times New Roman" w:cs="Times New Roman"/>
          <w:color w:val="000000"/>
        </w:rPr>
        <w:t>wartości brutto niniejszej umowy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(po zaokrągleniu w górę do pełnego złotego), za każdy dzień opóźnienia,</w:t>
      </w:r>
    </w:p>
    <w:p w:rsidR="001A7280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 xml:space="preserve">za opóźnienie w usunięciu wad stwierdzonych przy odbiorze lub w okresie gwarancji i rękojmi za wady </w:t>
      </w:r>
      <w:r w:rsidR="001A7280" w:rsidRPr="001A7280">
        <w:rPr>
          <w:rFonts w:ascii="Times New Roman" w:hAnsi="Times New Roman" w:cs="Times New Roman"/>
          <w:color w:val="000000"/>
        </w:rPr>
        <w:t>–</w:t>
      </w:r>
      <w:r w:rsidRPr="001A7280">
        <w:rPr>
          <w:rFonts w:ascii="Times New Roman" w:hAnsi="Times New Roman" w:cs="Times New Roman"/>
          <w:color w:val="000000"/>
        </w:rPr>
        <w:t xml:space="preserve"> w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 xml:space="preserve">wysokości </w:t>
      </w:r>
      <w:r w:rsidRPr="001A7280">
        <w:rPr>
          <w:rFonts w:ascii="Times New Roman" w:hAnsi="Times New Roman" w:cs="Times New Roman"/>
          <w:b/>
          <w:bCs/>
          <w:color w:val="000000"/>
        </w:rPr>
        <w:t xml:space="preserve">0,02% </w:t>
      </w:r>
      <w:r w:rsidRPr="001A7280">
        <w:rPr>
          <w:rFonts w:ascii="Times New Roman" w:hAnsi="Times New Roman" w:cs="Times New Roman"/>
          <w:color w:val="000000"/>
        </w:rPr>
        <w:t>wartości brutto niniejszej umowy (po zaokrągleniu w górę do pełnego złotego), za każdy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color w:val="000000"/>
        </w:rPr>
        <w:t>dzień opóźnienia liczonego od dnia wyznaczonego na usunięcie wad,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</w:p>
    <w:p w:rsidR="001A7280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t>za odstąpienie od umowy przez Wykonawcę z przyczyn leżących po stronie Wykonawcy w wysokości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b/>
          <w:bCs/>
          <w:color w:val="000000"/>
        </w:rPr>
        <w:t>100</w:t>
      </w:r>
      <w:r w:rsidR="009F710B">
        <w:rPr>
          <w:rFonts w:ascii="Times New Roman" w:hAnsi="Times New Roman" w:cs="Times New Roman"/>
          <w:b/>
          <w:bCs/>
          <w:color w:val="000000"/>
        </w:rPr>
        <w:t>.</w:t>
      </w:r>
      <w:r w:rsidRPr="001A7280">
        <w:rPr>
          <w:rFonts w:ascii="Times New Roman" w:hAnsi="Times New Roman" w:cs="Times New Roman"/>
          <w:b/>
          <w:bCs/>
          <w:color w:val="000000"/>
        </w:rPr>
        <w:t>000,00 zł brutto</w:t>
      </w:r>
      <w:r w:rsidRPr="001A7280">
        <w:rPr>
          <w:rFonts w:ascii="Times New Roman" w:hAnsi="Times New Roman" w:cs="Times New Roman"/>
          <w:color w:val="000000"/>
        </w:rPr>
        <w:t>,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</w:p>
    <w:p w:rsidR="001A7280" w:rsidRPr="001A7280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b/>
          <w:bCs/>
          <w:color w:val="000000"/>
        </w:rPr>
      </w:pPr>
      <w:r w:rsidRPr="001A7280">
        <w:rPr>
          <w:rFonts w:ascii="Times New Roman" w:hAnsi="Times New Roman" w:cs="Times New Roman"/>
          <w:color w:val="000000"/>
        </w:rPr>
        <w:lastRenderedPageBreak/>
        <w:t>za odstąpienie od umowy przez Zamawiającego z przyczyn leżących po stronie Wykonawcy w wysokości</w:t>
      </w:r>
      <w:r w:rsidR="001A7280" w:rsidRPr="001A7280">
        <w:rPr>
          <w:rFonts w:ascii="Times New Roman" w:hAnsi="Times New Roman" w:cs="Times New Roman"/>
          <w:color w:val="000000"/>
        </w:rPr>
        <w:t xml:space="preserve"> </w:t>
      </w:r>
      <w:r w:rsidRPr="001A7280">
        <w:rPr>
          <w:rFonts w:ascii="Times New Roman" w:hAnsi="Times New Roman" w:cs="Times New Roman"/>
          <w:b/>
          <w:bCs/>
          <w:color w:val="000000"/>
        </w:rPr>
        <w:t>100</w:t>
      </w:r>
      <w:r w:rsidR="009F710B">
        <w:rPr>
          <w:rFonts w:ascii="Times New Roman" w:hAnsi="Times New Roman" w:cs="Times New Roman"/>
          <w:b/>
          <w:bCs/>
          <w:color w:val="000000"/>
        </w:rPr>
        <w:t>.</w:t>
      </w:r>
      <w:r w:rsidRPr="001A7280">
        <w:rPr>
          <w:rFonts w:ascii="Times New Roman" w:hAnsi="Times New Roman" w:cs="Times New Roman"/>
          <w:b/>
          <w:bCs/>
          <w:color w:val="000000"/>
        </w:rPr>
        <w:t>000,00 zł brutto</w:t>
      </w:r>
      <w:r w:rsidRPr="001A7280">
        <w:rPr>
          <w:rFonts w:ascii="Times New Roman" w:hAnsi="Times New Roman" w:cs="Times New Roman"/>
          <w:color w:val="000000"/>
        </w:rPr>
        <w:t xml:space="preserve">, w szczególności w przypadku odstąpienia od umowy z przyczyn określonych w </w:t>
      </w:r>
      <w:r w:rsidRPr="001A7280">
        <w:rPr>
          <w:rFonts w:ascii="Times New Roman" w:hAnsi="Times New Roman" w:cs="Times New Roman"/>
          <w:i/>
          <w:iCs/>
          <w:color w:val="000000"/>
        </w:rPr>
        <w:t xml:space="preserve">§16 ust.2 </w:t>
      </w:r>
      <w:proofErr w:type="spellStart"/>
      <w:r w:rsidRPr="001A7280">
        <w:rPr>
          <w:rFonts w:ascii="Times New Roman" w:hAnsi="Times New Roman" w:cs="Times New Roman"/>
          <w:i/>
          <w:iCs/>
          <w:color w:val="000000"/>
        </w:rPr>
        <w:t>pkt</w:t>
      </w:r>
      <w:proofErr w:type="spellEnd"/>
      <w:r w:rsidRPr="001A7280">
        <w:rPr>
          <w:rFonts w:ascii="Times New Roman" w:hAnsi="Times New Roman" w:cs="Times New Roman"/>
          <w:i/>
          <w:iCs/>
          <w:color w:val="000000"/>
        </w:rPr>
        <w:t xml:space="preserve"> 2 – 5,</w:t>
      </w:r>
      <w:r w:rsidR="001A7280" w:rsidRPr="001A7280">
        <w:rPr>
          <w:rFonts w:ascii="Times New Roman" w:hAnsi="Times New Roman" w:cs="Times New Roman"/>
          <w:iCs/>
          <w:color w:val="000000"/>
        </w:rPr>
        <w:t xml:space="preserve"> </w:t>
      </w:r>
    </w:p>
    <w:p w:rsid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 xml:space="preserve">za brak zapłaty wynagrodzenia należnego podwykonawcom lub dalszym </w:t>
      </w:r>
      <w:r w:rsidR="00514BAF" w:rsidRPr="00514BAF">
        <w:rPr>
          <w:rFonts w:ascii="Times New Roman" w:hAnsi="Times New Roman" w:cs="Times New Roman"/>
          <w:color w:val="000000"/>
        </w:rPr>
        <w:t>p</w:t>
      </w:r>
      <w:r w:rsidRPr="00514BAF">
        <w:rPr>
          <w:rFonts w:ascii="Times New Roman" w:hAnsi="Times New Roman" w:cs="Times New Roman"/>
          <w:color w:val="000000"/>
        </w:rPr>
        <w:t xml:space="preserve">odwykonawcom 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>0,5%</w:t>
      </w:r>
      <w:r w:rsidR="00514BAF" w:rsidRPr="00514B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wartości brutto przedmiotu niniejszej umowy (po zaokrągleniu w górę do pełnego złotego)</w:t>
      </w:r>
      <w:r w:rsidR="00514BAF" w:rsidRPr="00514BAF">
        <w:rPr>
          <w:rFonts w:ascii="Times New Roman" w:hAnsi="Times New Roman" w:cs="Times New Roman"/>
          <w:color w:val="000000"/>
        </w:rPr>
        <w:t xml:space="preserve">, </w:t>
      </w:r>
    </w:p>
    <w:p w:rsid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>za nieterminową zapłatę wynagrodzenia należnego podwykonawcom lub dalszym podwykonawcom w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 xml:space="preserve">wysokości </w:t>
      </w:r>
      <w:r w:rsidRPr="00514BAF">
        <w:rPr>
          <w:rFonts w:ascii="Times New Roman" w:hAnsi="Times New Roman" w:cs="Times New Roman"/>
          <w:b/>
          <w:bCs/>
          <w:color w:val="000000"/>
        </w:rPr>
        <w:t xml:space="preserve">0,01% </w:t>
      </w:r>
      <w:r w:rsidRPr="00514BAF">
        <w:rPr>
          <w:rFonts w:ascii="Times New Roman" w:hAnsi="Times New Roman" w:cs="Times New Roman"/>
          <w:color w:val="000000"/>
        </w:rPr>
        <w:t>wartości brutto przedmiotu niniejszej umowy (po zaokrągleniu do pełnego złotego) za każdy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dzień opóźnienia,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</w:p>
    <w:p w:rsid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>za nieprzedłożenie do zaakceptowania projektu umowy o podwykonawstwo, której przedmiotem są roboty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 xml:space="preserve">budowlane, lub projektu jej zmiany 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 xml:space="preserve">0,1% </w:t>
      </w:r>
      <w:r w:rsidRPr="00514BAF">
        <w:rPr>
          <w:rFonts w:ascii="Times New Roman" w:hAnsi="Times New Roman" w:cs="Times New Roman"/>
          <w:color w:val="000000"/>
        </w:rPr>
        <w:t>wartości brutto przedmiotu niniejszej umowy (po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zaokrągleniu w górę do pełnego złotego),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</w:p>
    <w:p w:rsid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>za nieprzedłożenie poświadczonej za zgodność z oryginałem kopii umowy o podwykonawstwo lub jej zmiany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 xml:space="preserve">w terminie 7 dni od dnia jej zawarcia 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 xml:space="preserve">0,1% </w:t>
      </w:r>
      <w:r w:rsidRPr="00514BAF">
        <w:rPr>
          <w:rFonts w:ascii="Times New Roman" w:hAnsi="Times New Roman" w:cs="Times New Roman"/>
          <w:color w:val="000000"/>
        </w:rPr>
        <w:t>wartości brutto przedmiotu niniejszej umowy (po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zaokrągleniu w górę do pełnego złotego),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</w:p>
    <w:p w:rsid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 xml:space="preserve">braku zmiany umowy o podwykonawstwo w zakresie terminu zapłaty 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 xml:space="preserve">0,1% </w:t>
      </w:r>
      <w:r w:rsidRPr="00514BAF">
        <w:rPr>
          <w:rFonts w:ascii="Times New Roman" w:hAnsi="Times New Roman" w:cs="Times New Roman"/>
          <w:color w:val="000000"/>
        </w:rPr>
        <w:t>wartości brutto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przedmiotu niniejszej umowy (po zaokrągleniu do pełnego złotego),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</w:p>
    <w:p w:rsidR="008807B0" w:rsidRPr="00514BAF" w:rsidRDefault="008807B0" w:rsidP="000979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 xml:space="preserve">za oddelegowanie do wykonywania prac wskazanych </w:t>
      </w:r>
      <w:r w:rsidRPr="00514BAF">
        <w:rPr>
          <w:rFonts w:ascii="Times New Roman" w:hAnsi="Times New Roman" w:cs="Times New Roman"/>
          <w:i/>
          <w:iCs/>
          <w:color w:val="000000"/>
        </w:rPr>
        <w:t xml:space="preserve">w §1 ust. 3 </w:t>
      </w:r>
      <w:r w:rsidRPr="00514BAF">
        <w:rPr>
          <w:rFonts w:ascii="Times New Roman" w:hAnsi="Times New Roman" w:cs="Times New Roman"/>
          <w:color w:val="000000"/>
        </w:rPr>
        <w:t>osób nie zatrudnionych na podstawie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 xml:space="preserve">umowy o pracę – 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 xml:space="preserve">250,00 zł brutto </w:t>
      </w:r>
      <w:r w:rsidRPr="00514BAF">
        <w:rPr>
          <w:rFonts w:ascii="Times New Roman" w:hAnsi="Times New Roman" w:cs="Times New Roman"/>
          <w:color w:val="000000"/>
        </w:rPr>
        <w:t>za każdy stwierdzony przypadek (kara może być nakładana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wielokrotnie wobec tej samej osoby, jeżeli zamawiający podczas kontroli stwierdzi, że nie jest ona zatrudniona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>na umowę o pracę),</w:t>
      </w:r>
    </w:p>
    <w:p w:rsidR="008807B0" w:rsidRPr="00514BAF" w:rsidRDefault="008807B0" w:rsidP="0009793A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514BAF">
        <w:rPr>
          <w:rFonts w:ascii="Times New Roman" w:hAnsi="Times New Roman" w:cs="Times New Roman"/>
          <w:color w:val="000000"/>
        </w:rPr>
        <w:t>Zamawiający zapłaci Wykonawcy kary umowne za odstąpienie od umowy z przyczyn zależnych od Zamawiającego</w:t>
      </w:r>
      <w:r w:rsidR="00514BAF" w:rsidRPr="00514BAF">
        <w:rPr>
          <w:rFonts w:ascii="Times New Roman" w:hAnsi="Times New Roman" w:cs="Times New Roman"/>
          <w:color w:val="000000"/>
        </w:rPr>
        <w:t xml:space="preserve"> </w:t>
      </w:r>
      <w:r w:rsidRPr="00514BAF">
        <w:rPr>
          <w:rFonts w:ascii="Times New Roman" w:hAnsi="Times New Roman" w:cs="Times New Roman"/>
          <w:color w:val="000000"/>
        </w:rPr>
        <w:t xml:space="preserve">poza przypadkiem określonym w </w:t>
      </w:r>
      <w:r w:rsidRPr="00514BAF">
        <w:rPr>
          <w:rFonts w:ascii="Times New Roman" w:hAnsi="Times New Roman" w:cs="Times New Roman"/>
          <w:i/>
          <w:iCs/>
          <w:color w:val="000000"/>
        </w:rPr>
        <w:t xml:space="preserve">§ 16 ust. 2 </w:t>
      </w:r>
      <w:proofErr w:type="spellStart"/>
      <w:r w:rsidRPr="00514BAF">
        <w:rPr>
          <w:rFonts w:ascii="Times New Roman" w:hAnsi="Times New Roman" w:cs="Times New Roman"/>
          <w:i/>
          <w:iCs/>
          <w:color w:val="000000"/>
        </w:rPr>
        <w:t>pkt</w:t>
      </w:r>
      <w:proofErr w:type="spellEnd"/>
      <w:r w:rsidRPr="00514BAF">
        <w:rPr>
          <w:rFonts w:ascii="Times New Roman" w:hAnsi="Times New Roman" w:cs="Times New Roman"/>
          <w:i/>
          <w:iCs/>
          <w:color w:val="000000"/>
        </w:rPr>
        <w:t xml:space="preserve"> 1, </w:t>
      </w:r>
      <w:r w:rsidRPr="00514BAF">
        <w:rPr>
          <w:rFonts w:ascii="Times New Roman" w:hAnsi="Times New Roman" w:cs="Times New Roman"/>
          <w:color w:val="000000"/>
        </w:rPr>
        <w:t xml:space="preserve">w wysokości </w:t>
      </w:r>
      <w:r w:rsidRPr="00514BAF">
        <w:rPr>
          <w:rFonts w:ascii="Times New Roman" w:hAnsi="Times New Roman" w:cs="Times New Roman"/>
          <w:b/>
          <w:bCs/>
          <w:color w:val="000000"/>
        </w:rPr>
        <w:t>100</w:t>
      </w:r>
      <w:r w:rsidR="009F710B">
        <w:rPr>
          <w:rFonts w:ascii="Times New Roman" w:hAnsi="Times New Roman" w:cs="Times New Roman"/>
          <w:b/>
          <w:bCs/>
          <w:color w:val="000000"/>
        </w:rPr>
        <w:t>.</w:t>
      </w:r>
      <w:r w:rsidRPr="00514BAF">
        <w:rPr>
          <w:rFonts w:ascii="Times New Roman" w:hAnsi="Times New Roman" w:cs="Times New Roman"/>
          <w:b/>
          <w:bCs/>
          <w:color w:val="000000"/>
        </w:rPr>
        <w:t>000,00 zł brutto.</w:t>
      </w:r>
    </w:p>
    <w:p w:rsidR="00750165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Jeżeli na skutek działania Wykonawcy, Zamawiający poniesie szkodę w postaci utraty bądź obniżenia dofinansowania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 xml:space="preserve">ze środków Unii Europejskiej w ramach operacji "Budowa lub modernizacja dróg lokalnych", </w:t>
      </w:r>
      <w:proofErr w:type="spellStart"/>
      <w:r w:rsidRPr="00750165">
        <w:rPr>
          <w:rFonts w:ascii="Times New Roman" w:hAnsi="Times New Roman" w:cs="Times New Roman"/>
          <w:color w:val="000000"/>
        </w:rPr>
        <w:t>poddziałanie</w:t>
      </w:r>
      <w:proofErr w:type="spellEnd"/>
      <w:r w:rsidRPr="00750165">
        <w:rPr>
          <w:rFonts w:ascii="Times New Roman" w:hAnsi="Times New Roman" w:cs="Times New Roman"/>
          <w:color w:val="000000"/>
        </w:rPr>
        <w:t xml:space="preserve"> "Wsparcie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inwestycji związanych z tworzeniem, ulepszaniem lub rozbudową wszystkich rodzajów małej infrastruktury, w tym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inwestycji w energię odnawialna i w oszczędzanie energii" Program Rozwoju Obszarów Wiejskich na lata 2014 – 2020.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Nałożone kary podlegają sumowaniu.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Naliczone kwoty z tytułu kar Wykonawca przekaże Zamawiającemu na wskazane konto w terminie 7 dni od daty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doręczenia żądania zapłaty tych kar.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 przypadku wystąpienia kar umownych, Wykonawca wyraża zgodę na potrącenie kwot z tego tytułu, z wynagrodzenia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 xml:space="preserve">Wykonawcy, o którym mowa w </w:t>
      </w:r>
      <w:r w:rsidRPr="00750165">
        <w:rPr>
          <w:rFonts w:ascii="Times New Roman" w:hAnsi="Times New Roman" w:cs="Times New Roman"/>
          <w:i/>
          <w:iCs/>
          <w:color w:val="000000"/>
        </w:rPr>
        <w:t>§ 2</w:t>
      </w:r>
      <w:r w:rsidRPr="00750165">
        <w:rPr>
          <w:rFonts w:ascii="Times New Roman" w:hAnsi="Times New Roman" w:cs="Times New Roman"/>
          <w:color w:val="000000"/>
        </w:rPr>
        <w:t>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8807B0" w:rsidRPr="00750165" w:rsidRDefault="008807B0" w:rsidP="0009793A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 xml:space="preserve">Strony dopuszczają możliwość dochodzenia odszkodowania uzupełniającego do wysokości </w:t>
      </w:r>
      <w:r w:rsidR="00750165" w:rsidRPr="00750165">
        <w:rPr>
          <w:rFonts w:ascii="Times New Roman" w:hAnsi="Times New Roman" w:cs="Times New Roman"/>
          <w:color w:val="000000"/>
        </w:rPr>
        <w:t>r</w:t>
      </w:r>
      <w:r w:rsidRPr="00750165">
        <w:rPr>
          <w:rFonts w:ascii="Times New Roman" w:hAnsi="Times New Roman" w:cs="Times New Roman"/>
          <w:color w:val="000000"/>
        </w:rPr>
        <w:t>zeczywiście poniesionej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szkody.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11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Wykonawca obowiązany jest zgłaszać na bieżąco inspektorowi nadzoru roboty do odbioru podlegające zakryciu oraz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roboty zanikające.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Odbiór robót zanikających i ulegających zakryciu dokonuje upoważniony inspektor nadzoru na zgłoszenie Wykonawcy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w postaci wpisu do dziennika budowy.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 xml:space="preserve">Wykonawca zobowiązany jest uczestniczyć przy odbiorach osobiście lub wyznaczyć w tym celu </w:t>
      </w:r>
      <w:r w:rsidR="00750165" w:rsidRPr="00750165">
        <w:rPr>
          <w:rFonts w:ascii="Times New Roman" w:hAnsi="Times New Roman" w:cs="Times New Roman"/>
          <w:color w:val="000000"/>
        </w:rPr>
        <w:t>u</w:t>
      </w:r>
      <w:r w:rsidRPr="00750165">
        <w:rPr>
          <w:rFonts w:ascii="Times New Roman" w:hAnsi="Times New Roman" w:cs="Times New Roman"/>
          <w:color w:val="000000"/>
        </w:rPr>
        <w:t>poważnionego na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 xml:space="preserve">piśmie pełnomocnika. Nieobecność Wykonawcy lub pełnomocnika nie </w:t>
      </w:r>
      <w:r w:rsidRPr="00750165">
        <w:rPr>
          <w:rFonts w:ascii="Times New Roman" w:hAnsi="Times New Roman" w:cs="Times New Roman"/>
          <w:color w:val="000000"/>
        </w:rPr>
        <w:lastRenderedPageBreak/>
        <w:t>wstrzymuje czynności odbioru, Wykonawca traci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jednak w tym wypadku prawo do zgłaszania swoich zastrzeżeń i zarzutów w stosunku do wyniku odbioru.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8807B0" w:rsidRP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 xml:space="preserve">Do zgłoszenia, o którym mowa w </w:t>
      </w:r>
      <w:r w:rsidRPr="00750165">
        <w:rPr>
          <w:rFonts w:ascii="Times New Roman" w:hAnsi="Times New Roman" w:cs="Times New Roman"/>
          <w:i/>
          <w:iCs/>
          <w:color w:val="000000"/>
        </w:rPr>
        <w:t xml:space="preserve">§3 ust. 3 </w:t>
      </w:r>
      <w:r w:rsidRPr="00750165">
        <w:rPr>
          <w:rFonts w:ascii="Times New Roman" w:hAnsi="Times New Roman" w:cs="Times New Roman"/>
          <w:color w:val="000000"/>
        </w:rPr>
        <w:t>należy dołączyć następujące dokumenty (nie później jednak niż do dnia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wyznaczonego na odbiór końcowy):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dziennik budowy (koszt po stronie Wykonawcy),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oświadczenie kierownika budowy o zakończeniu robót,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kosztorys powykonawczy sprawdzony i zatwierdzony przez inspektora nadzoru,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wyniki badań laboratoryjnych, prób, pomiarów, inwentaryzację geodezyjną (3 egz.),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atesty, certyfikaty, deklaracje zgodności z Aprobatą Techniczną wbudowanych materiałów i urządzeń,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dokumenty gwarancyjne i inne dokumenty wymagane stosownymi przepisami,</w:t>
      </w:r>
    </w:p>
    <w:p w:rsidR="008807B0" w:rsidRPr="00750165" w:rsidRDefault="008807B0" w:rsidP="0009793A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inne niezbędne dokumenty wynikające</w:t>
      </w:r>
      <w:r w:rsidR="009F4A69">
        <w:rPr>
          <w:rFonts w:ascii="Times New Roman" w:hAnsi="Times New Roman" w:cs="Times New Roman"/>
          <w:color w:val="000000"/>
        </w:rPr>
        <w:t xml:space="preserve"> z</w:t>
      </w:r>
      <w:r w:rsidRPr="00750165">
        <w:rPr>
          <w:rFonts w:ascii="Times New Roman" w:hAnsi="Times New Roman" w:cs="Times New Roman"/>
          <w:color w:val="000000"/>
        </w:rPr>
        <w:t xml:space="preserve"> obowiązujących przepisów, w szczególności Prawa budowlanego.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Brak jakiegokolwiek z dokumentów wymienionych wyżej spowoduje nie spełnienie warunków umowy co, do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zakończenia wykonania przedmiotu umowy i nie przystąpienie przez Zamawiającego do dokonania odbioru robót.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750165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</w:t>
      </w:r>
      <w:r w:rsidR="008807B0" w:rsidRPr="00750165">
        <w:rPr>
          <w:rFonts w:ascii="Times New Roman" w:hAnsi="Times New Roman" w:cs="Times New Roman"/>
          <w:color w:val="000000"/>
        </w:rPr>
        <w:t xml:space="preserve"> przypadku spełnienia warunków, o których wyżej mowa Zamawiający w uzgodnieniu z Wykonawcą ustali datę</w:t>
      </w:r>
      <w:r w:rsidRPr="00750165">
        <w:rPr>
          <w:rFonts w:ascii="Times New Roman" w:hAnsi="Times New Roman" w:cs="Times New Roman"/>
          <w:color w:val="000000"/>
        </w:rPr>
        <w:t xml:space="preserve"> </w:t>
      </w:r>
      <w:r w:rsidR="008807B0" w:rsidRPr="00750165">
        <w:rPr>
          <w:rFonts w:ascii="Times New Roman" w:hAnsi="Times New Roman" w:cs="Times New Roman"/>
          <w:color w:val="000000"/>
        </w:rPr>
        <w:t>odbioru robót.</w:t>
      </w:r>
      <w:r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 xml:space="preserve">Sposób wykonania i odbioru robót będzie się odbywał w oparciu o przekazane Wykonawcy </w:t>
      </w:r>
      <w:r w:rsidR="00750165" w:rsidRPr="00750165">
        <w:rPr>
          <w:rFonts w:ascii="Times New Roman" w:hAnsi="Times New Roman" w:cs="Times New Roman"/>
          <w:color w:val="000000"/>
        </w:rPr>
        <w:t>S</w:t>
      </w:r>
      <w:r w:rsidRPr="00750165">
        <w:rPr>
          <w:rFonts w:ascii="Times New Roman" w:hAnsi="Times New Roman" w:cs="Times New Roman"/>
          <w:color w:val="000000"/>
        </w:rPr>
        <w:t>pecyfikacje techniczne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wykonania i odbioru robót budowlanych.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Strony ustalają, że z czynności odbioru spisany będzie protokół zawierający wszelkie ustalenia dokonane w toku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odbioru, jak też terminy wyznaczone na usunięcie stwierdzonych przy odbiorze wad.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Do protokołów odbioru Wykonawca dołączy każdorazowo pisemne oświadczenie o stanie zobowiązań Wykonawcy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w stosunku do podwykonawców lub w stosunku do dalszych podwykonawców lub między dalszymi podwykonawcami.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Wraz ze wskazaniem stanu rozliczeń z podwykonawcami lub podwykonawców z dalszymi podwykonawcami lub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miedzy dalszymi podwykonawcami oraz dowody potwierdzające zapłatę wymagalnego wynagrodzenia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podwykonawcom lub dalszym podwykonawcom.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 przypadku, gdy termin zapłaty wynagrodzenia podwykonawcy lub dalszemu podwykonawcy przypadał będzie po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terminie zapłaty faktury, Zamawiający dokona zapłaty na rzecz Wykonawcy za wykonany przedmiot umowy dopiero po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zapłaceniu przez Wykonawcę podwykonawcy lub dalszemu podwykonawcy za wykonany przez niego zakres robót.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Warunkiem uregulowania faktur wystawionych Zamawiającemu przez Wykonawcę jest udokumentowanie dokonania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zapłaty przez Wykonawcę wszystkim podwykonawcom lub dalszym podwykonawcom za wykonane przez nich zakresy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robót poprzez dołączenie do faktur dowodów potwierdzających zapłatę wymagalnego wynagrodzenia podwykonawcom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lub dalszym podwykonawcom.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 xml:space="preserve">Przez dowody, o których mowa </w:t>
      </w:r>
      <w:r w:rsidRPr="00750165">
        <w:rPr>
          <w:rFonts w:ascii="Times New Roman" w:hAnsi="Times New Roman" w:cs="Times New Roman"/>
          <w:i/>
          <w:iCs/>
          <w:color w:val="000000"/>
        </w:rPr>
        <w:t xml:space="preserve">w ust. 9 i 11 oraz w §19 ust.16 </w:t>
      </w:r>
      <w:r w:rsidR="00750165" w:rsidRPr="00750165">
        <w:rPr>
          <w:rFonts w:ascii="Times New Roman" w:hAnsi="Times New Roman" w:cs="Times New Roman"/>
          <w:color w:val="000000"/>
        </w:rPr>
        <w:t>należy rozumieć oryginał</w:t>
      </w:r>
      <w:r w:rsidRPr="00750165">
        <w:rPr>
          <w:rFonts w:ascii="Times New Roman" w:hAnsi="Times New Roman" w:cs="Times New Roman"/>
          <w:color w:val="000000"/>
        </w:rPr>
        <w:t xml:space="preserve"> oświadczenia podwykonawcy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potwierdzający dokonanie zapłaty należnej kwoty podwykonawcy wraz z załączeniem dowodu przelewu.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Wykonawca nie może odmówić usunięcia wad. W razie nie usunięcia wad w wyznaczonym terminie, Zamawiający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zleci zastępcze wykonanie robót innemu Wykonawcy, a ich koszt pokryje z należności Wykonawcy lub będzie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dochodził jej zwrotu na zasadach ogólnych.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Koszty usuwania wad ponosi Wykonawca, któremu nie przysługuje wynagrodzenie za prace i materiały użyte do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usunięcia wad.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lastRenderedPageBreak/>
        <w:t>Wykonawca zobowiązany jest do zawiadomienia Zamawiającego o usunięciu wad oraz do żądania wyznaczenia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terminu na odbiór zakwestionowanych uprzednio robót jako wadliwych.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Zamawiający może podjąć decyzję o przerwaniu czynności odbioru, jeżeli w czasie tych czynności ujawnione zostanie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istnienie takich wad, które uniemożliwiają użytkowanie przedmiotu umowy zgodnie z przeznaczeniem – aż do czasu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  <w:r w:rsidRPr="00750165">
        <w:rPr>
          <w:rFonts w:ascii="Times New Roman" w:hAnsi="Times New Roman" w:cs="Times New Roman"/>
          <w:color w:val="000000"/>
        </w:rPr>
        <w:t>usunięcia tych wad.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750165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0165">
        <w:rPr>
          <w:rFonts w:ascii="Times New Roman" w:hAnsi="Times New Roman" w:cs="Times New Roman"/>
          <w:color w:val="000000"/>
        </w:rPr>
        <w:t>Po protokolarnym stwierdzeniu usunięcia wad stwierdzonych przy odbiorze rozpoczyna swój bieg termin rękojmi.</w:t>
      </w:r>
      <w:r w:rsidR="00750165" w:rsidRPr="00750165">
        <w:rPr>
          <w:rFonts w:ascii="Times New Roman" w:hAnsi="Times New Roman" w:cs="Times New Roman"/>
          <w:color w:val="000000"/>
        </w:rPr>
        <w:t xml:space="preserve"> </w:t>
      </w:r>
    </w:p>
    <w:p w:rsidR="008807B0" w:rsidRPr="00FD776B" w:rsidRDefault="008807B0" w:rsidP="0009793A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Odbiór po okresie rękojmi (pogwarancyjny) jest dokonywany przez Zamawiającego z udziałem Wykonawcy i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inspektora nadzoru w formie protokolarnej i ma na celu ustalenie stanu robót, urządzeń i usunięcie wad, które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ujawniły się w okresie użytkowania.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12</w:t>
      </w:r>
    </w:p>
    <w:p w:rsidR="00FD776B" w:rsidRPr="00FD776B" w:rsidRDefault="008807B0" w:rsidP="0009793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Wykonawca udziela ………… </w:t>
      </w:r>
      <w:r w:rsidR="00FD776B" w:rsidRPr="00FD776B">
        <w:rPr>
          <w:rFonts w:ascii="Times New Roman" w:hAnsi="Times New Roman" w:cs="Times New Roman"/>
          <w:color w:val="000000"/>
        </w:rPr>
        <w:t>letniej</w:t>
      </w:r>
      <w:r w:rsidRPr="00FD776B">
        <w:rPr>
          <w:rFonts w:ascii="Times New Roman" w:hAnsi="Times New Roman" w:cs="Times New Roman"/>
          <w:color w:val="000000"/>
        </w:rPr>
        <w:t xml:space="preserve"> rękojmi i gwarancji na wykonane roboty budowlane oraz wbudowane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 xml:space="preserve">materiały i urządzenia </w:t>
      </w:r>
      <w:r w:rsidRPr="00FD776B">
        <w:rPr>
          <w:rFonts w:ascii="Times New Roman" w:hAnsi="Times New Roman" w:cs="Times New Roman"/>
          <w:i/>
          <w:iCs/>
          <w:color w:val="000000"/>
        </w:rPr>
        <w:t>(zostanie wypełnione zgodnie z informacją podaną w ofercie Wykonawcy).</w:t>
      </w:r>
      <w:r w:rsidR="00FD776B" w:rsidRPr="00FD776B">
        <w:rPr>
          <w:rFonts w:ascii="Times New Roman" w:hAnsi="Times New Roman" w:cs="Times New Roman"/>
          <w:iCs/>
          <w:color w:val="000000"/>
        </w:rPr>
        <w:t xml:space="preserve"> </w:t>
      </w:r>
    </w:p>
    <w:p w:rsidR="00FD776B" w:rsidRDefault="008807B0" w:rsidP="0009793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Bieg terminu rękojmi i gwarancji liczy się od daty odbioru końcowego przedmiotu umowy.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</w:p>
    <w:p w:rsidR="00FD776B" w:rsidRDefault="008807B0" w:rsidP="0009793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Jeżeli warunki gwarancji nie zostaną określone w oświadczeniu gwarancyjnym (karcie gwarancyjnej), Zamawiający i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Wykonawca będą realizować uprawnienia i obowiązki gwarancyjne na zasadach określonych w Kodeksie Cywilnym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dla umowy sprzedaży.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</w:p>
    <w:p w:rsidR="008807B0" w:rsidRPr="00FD776B" w:rsidRDefault="008807B0" w:rsidP="0009793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 przypadku złożenia przez Wykonawcę oświadczenia gwarancyjnego (karty gwarancyjnej) warunki w nim zawarte nie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mogą być mniej korzystne niż przewidziane w Kodeksie Cywilnym dla umowy sprzedaży.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13</w:t>
      </w:r>
    </w:p>
    <w:p w:rsidR="008807B0" w:rsidRPr="00FD776B" w:rsidRDefault="008807B0" w:rsidP="0009793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Wynagrodzenie za cały przedmiot zamówienia określa oferta Wykonawcy wraz z kosztorysem ofertowym.</w:t>
      </w:r>
    </w:p>
    <w:p w:rsidR="00FD776B" w:rsidRDefault="008807B0" w:rsidP="0009793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Podstawą do rozliczenia za cały przedmiot umowy stanowić będzie protokół końcowy odbioru robót podpisany przez</w:t>
      </w:r>
      <w:r w:rsidR="00FD776B" w:rsidRPr="00FD776B">
        <w:rPr>
          <w:rFonts w:ascii="Times New Roman" w:hAnsi="Times New Roman" w:cs="Times New Roman"/>
          <w:color w:val="000000"/>
        </w:rPr>
        <w:t xml:space="preserve"> i</w:t>
      </w:r>
      <w:r w:rsidRPr="00FD776B">
        <w:rPr>
          <w:rFonts w:ascii="Times New Roman" w:hAnsi="Times New Roman" w:cs="Times New Roman"/>
          <w:color w:val="000000"/>
        </w:rPr>
        <w:t>nspektora nadzoru i kierownika budowy, przedstawiciela Zamawiającego.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</w:p>
    <w:p w:rsidR="00FD776B" w:rsidRDefault="008807B0" w:rsidP="0009793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Inspektor nadzoru ma obowiązek sprawdzenia robót objętych protokołem odbioru w terminie 7 dni od daty doręczenia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>inspektorowi dokumentów rozliczeniowych.</w:t>
      </w:r>
      <w:r w:rsidR="00FD776B" w:rsidRPr="00FD776B">
        <w:rPr>
          <w:rFonts w:ascii="Times New Roman" w:hAnsi="Times New Roman" w:cs="Times New Roman"/>
          <w:color w:val="000000"/>
        </w:rPr>
        <w:t xml:space="preserve">  </w:t>
      </w:r>
    </w:p>
    <w:p w:rsidR="00FD776B" w:rsidRDefault="008807B0" w:rsidP="0009793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Wykonawca zobowiązany jest do wystawienia faktur</w:t>
      </w:r>
      <w:r w:rsidR="00FD776B" w:rsidRPr="00FD776B">
        <w:rPr>
          <w:rFonts w:ascii="Times New Roman" w:hAnsi="Times New Roman" w:cs="Times New Roman"/>
          <w:color w:val="000000"/>
        </w:rPr>
        <w:t>y</w:t>
      </w:r>
      <w:r w:rsidRPr="00FD776B">
        <w:rPr>
          <w:rFonts w:ascii="Times New Roman" w:hAnsi="Times New Roman" w:cs="Times New Roman"/>
          <w:color w:val="000000"/>
        </w:rPr>
        <w:t xml:space="preserve"> </w:t>
      </w:r>
      <w:r w:rsidR="00FD776B" w:rsidRPr="00FD776B">
        <w:rPr>
          <w:rFonts w:ascii="Times New Roman" w:hAnsi="Times New Roman" w:cs="Times New Roman"/>
          <w:color w:val="000000"/>
        </w:rPr>
        <w:t xml:space="preserve">na rzecz Zamawiającego, zgodnej z danymi podanymi na wstępie umowy. </w:t>
      </w:r>
    </w:p>
    <w:p w:rsidR="00FD776B" w:rsidRDefault="00FD776B" w:rsidP="0009793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Zamawiający</w:t>
      </w:r>
      <w:r w:rsidR="008807B0" w:rsidRPr="00FD776B">
        <w:rPr>
          <w:rFonts w:ascii="Times New Roman" w:hAnsi="Times New Roman" w:cs="Times New Roman"/>
          <w:color w:val="000000"/>
        </w:rPr>
        <w:t xml:space="preserve"> ma obowiązek zapłaty faktur</w:t>
      </w:r>
      <w:r w:rsidRPr="00FD776B">
        <w:rPr>
          <w:rFonts w:ascii="Times New Roman" w:hAnsi="Times New Roman" w:cs="Times New Roman"/>
          <w:color w:val="000000"/>
        </w:rPr>
        <w:t>y</w:t>
      </w:r>
      <w:r w:rsidR="008807B0" w:rsidRPr="00FD776B">
        <w:rPr>
          <w:rFonts w:ascii="Times New Roman" w:hAnsi="Times New Roman" w:cs="Times New Roman"/>
          <w:color w:val="000000"/>
        </w:rPr>
        <w:t xml:space="preserve"> w terminie do 30 dni licząc od daty ich doręczenia wraz z dokumentami</w:t>
      </w:r>
      <w:r w:rsidRPr="00FD776B">
        <w:rPr>
          <w:rFonts w:ascii="Times New Roman" w:hAnsi="Times New Roman" w:cs="Times New Roman"/>
          <w:color w:val="000000"/>
        </w:rPr>
        <w:t xml:space="preserve"> </w:t>
      </w:r>
      <w:r w:rsidR="008807B0" w:rsidRPr="00FD776B">
        <w:rPr>
          <w:rFonts w:ascii="Times New Roman" w:hAnsi="Times New Roman" w:cs="Times New Roman"/>
          <w:color w:val="000000"/>
        </w:rPr>
        <w:t>rozliczeniowymi na konto Wykonawcy wskazane w fakturze.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14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Wykonawca zobowiązuje się przenieść na Zamawiającego wszelkie uprawnienia z tytułu gwarancji udzielonych przez</w:t>
      </w:r>
      <w:r w:rsidR="00FD776B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dostawców wyrobów, maszyn i urządzeń zastosowanych przy wykonaniu przedmiotu umowy, wydając w tym celu</w:t>
      </w:r>
      <w:r w:rsidR="00FD776B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Zamawiającemu właściwe dokumenty gwarancyjne, najpóźniej w chwili podpisywania protokołu końcowego odbioru robót.</w:t>
      </w:r>
    </w:p>
    <w:p w:rsidR="009F4A69" w:rsidRDefault="009F4A69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15</w:t>
      </w:r>
    </w:p>
    <w:p w:rsidR="008807B0" w:rsidRPr="00FD776B" w:rsidRDefault="008807B0" w:rsidP="0009793A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Zamawiający dopuszcza – jeżeli uzna za uzasadnione – możliwość zmiany ustaleń zawartej umowy w stosunku do</w:t>
      </w:r>
      <w:r w:rsidR="00FD776B" w:rsidRPr="00FD776B">
        <w:rPr>
          <w:rFonts w:ascii="Times New Roman" w:hAnsi="Times New Roman" w:cs="Times New Roman"/>
          <w:color w:val="000000"/>
        </w:rPr>
        <w:t xml:space="preserve"> </w:t>
      </w:r>
      <w:r w:rsidRPr="00FD776B">
        <w:rPr>
          <w:rFonts w:ascii="Times New Roman" w:hAnsi="Times New Roman" w:cs="Times New Roman"/>
          <w:color w:val="000000"/>
        </w:rPr>
        <w:t xml:space="preserve">treści oferty Wykonawcy, o których mowa w art. 144 ust. 1 </w:t>
      </w:r>
      <w:proofErr w:type="spellStart"/>
      <w:r w:rsidRPr="00FD776B">
        <w:rPr>
          <w:rFonts w:ascii="Times New Roman" w:hAnsi="Times New Roman" w:cs="Times New Roman"/>
          <w:color w:val="000000"/>
        </w:rPr>
        <w:t>pkt</w:t>
      </w:r>
      <w:proofErr w:type="spellEnd"/>
      <w:r w:rsidRPr="00FD776B">
        <w:rPr>
          <w:rFonts w:ascii="Times New Roman" w:hAnsi="Times New Roman" w:cs="Times New Roman"/>
          <w:color w:val="000000"/>
        </w:rPr>
        <w:t xml:space="preserve"> 1 ustawy PZP, w następujących przypadkach:</w:t>
      </w:r>
    </w:p>
    <w:p w:rsidR="00FD776B" w:rsidRPr="00FD776B" w:rsidRDefault="00FD776B" w:rsidP="0009793A">
      <w:pPr>
        <w:numPr>
          <w:ilvl w:val="1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b/>
          <w:color w:val="000000"/>
        </w:rPr>
        <w:lastRenderedPageBreak/>
        <w:t>zmiany wynagrodzenia</w:t>
      </w:r>
      <w:r w:rsidRPr="00FD776B">
        <w:rPr>
          <w:rFonts w:ascii="Times New Roman" w:hAnsi="Times New Roman" w:cs="Times New Roman"/>
          <w:color w:val="000000"/>
        </w:rPr>
        <w:t xml:space="preserve"> Wykonawcy, w przypadku zaistnienia jednej z następujących okoliczności: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potrzeby wykonania prac zamiennych lub odstąpienia od realizacji części prac,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zamiany opisu przedmiotu zamówienia, w szczególności z powodu braku rozwiązań projektowych, konieczności usunięcia błędów lub wprowadzenia zmian w dokumentacji zgłoszeniowej, na podstawie której realizowany jest przedmiot umowy,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zmiany przepisów prawa podatkowego mającej wpływ na wysokość podatku VAT. Zmiana stawki podatku VAT dotyczyć będzie wynagrodzenia umownego za prace wykonane po dacie podpisania aneksu do umowy.</w:t>
      </w:r>
    </w:p>
    <w:p w:rsidR="00FD776B" w:rsidRPr="00FD776B" w:rsidRDefault="00FD776B" w:rsidP="0009793A">
      <w:pPr>
        <w:numPr>
          <w:ilvl w:val="1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b/>
          <w:color w:val="000000"/>
        </w:rPr>
        <w:t>zmiany terminu</w:t>
      </w:r>
      <w:r w:rsidRPr="00FD776B">
        <w:rPr>
          <w:rFonts w:ascii="Times New Roman" w:hAnsi="Times New Roman" w:cs="Times New Roman"/>
          <w:color w:val="000000"/>
        </w:rPr>
        <w:t xml:space="preserve"> wykonania zadania w przypadkach określonych poniżej: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wystąpienia niekorzystnych warunków atmosferycznych uniemożliwiających prawidłową realizację robót,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wystąpienia proceduralnych przesunięć wyboru Wykonawcy oraz podpisania z nim umowy na realizację zamówienia o czas ich wystąpienia,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wstrzymania prac z przyczyn niezależnych od Zamawiającego lub Wykonawcy, wskutek decyzji organów uprawnionych do wstrzymania lub przerwania robót,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wystąpienia w trakcie wykonywania robót innych przeszkód, które nie wynikają z dostarczonej </w:t>
      </w:r>
      <w:r w:rsidR="008D745C">
        <w:rPr>
          <w:rFonts w:ascii="Times New Roman" w:hAnsi="Times New Roman" w:cs="Times New Roman"/>
          <w:color w:val="000000"/>
        </w:rPr>
        <w:t>W</w:t>
      </w:r>
      <w:r w:rsidRPr="00FD776B">
        <w:rPr>
          <w:rFonts w:ascii="Times New Roman" w:hAnsi="Times New Roman" w:cs="Times New Roman"/>
          <w:color w:val="000000"/>
        </w:rPr>
        <w:t xml:space="preserve">ykonawcy przez zamawiającego dokumentacji technicznej, 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braku rozwiązań projektowych, konieczności wprowadzenia w dokumentacji projektowej, na podstawie której realizowany jest przedmiot umowy, zmian powodujących wstrzymanie lub przerwanie robót budowlanych stanowiących przedmiot zamówienia, przy czym przedłużenie terminu realizacji zamówienia nastąpi o liczbę dni niezbędną do wprowadzenia zmian w dokumentacji zgłoszeniowej oraz do przeprowadzenia uzgodnień (ustaleń) z właściwymi organami, uzyskania opinii właściwych organów oraz wydania decyzji przez właściwe organy,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konieczności wykonania dodatkowych badań lub ekspertyz o czas niezbędny do wykonania dodatkowych badań lub ekspertyz lub do uzyskania wymaganych decyzji bądź uzgodnień związanych z uzyskanymi wynikami badań lub ekspertyz,</w:t>
      </w:r>
    </w:p>
    <w:p w:rsidR="00FD776B" w:rsidRPr="00FD776B" w:rsidRDefault="00FD776B" w:rsidP="0009793A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wystąpienia nieprzewidzianych w SIWZ warunków geologicznych, archeologicznych lub terenowych, które spowodują niezawinione i niemożliwe do uniknięcia przez Wykonawcę opóźnienie, w szczególności:</w:t>
      </w:r>
    </w:p>
    <w:p w:rsidR="00FD776B" w:rsidRPr="00FD776B" w:rsidRDefault="00FD776B" w:rsidP="0009793A">
      <w:pPr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wystąpienie odmiennych od przyjętych w dokumentacji zgłoszeniowej warunków geologicznych, </w:t>
      </w:r>
    </w:p>
    <w:p w:rsidR="00FD776B" w:rsidRPr="00FD776B" w:rsidRDefault="00FD776B" w:rsidP="0009793A">
      <w:pPr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wystąpienie odmiennych od przyjętych w dokumentacji zgłoszeniowej warunków terenowych w szczególności istnienie niezinwentaryzowanych lub błędnie zinwentaryzowanych obiektów budowlanych lub podziemnych urządzeń, instalacji lub obiektów infrastrukturalnych, </w:t>
      </w:r>
    </w:p>
    <w:p w:rsidR="00FD776B" w:rsidRPr="00FD776B" w:rsidRDefault="00FD776B" w:rsidP="0009793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potrzeby wykonania prac zamiennych lub odstąpienia od realizacji części prac, </w:t>
      </w:r>
    </w:p>
    <w:p w:rsidR="00FD776B" w:rsidRPr="00FD776B" w:rsidRDefault="00FD776B" w:rsidP="0009793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będącej następstwem okoliczności leżących po stronie Zamawiającego, które spowodowały niezawinione i niemożliwe do uniknięcia przez Wykonawcę opóźnienia, w szczególności wstrzymanie robót przez Zamawiającego oraz wystąpienie zdarzeń wymuszających przerwę w realizacji zamówienia niezależnych od Wykonawcy, </w:t>
      </w:r>
    </w:p>
    <w:p w:rsidR="00FD776B" w:rsidRPr="00FD776B" w:rsidRDefault="00FD776B" w:rsidP="0009793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inne przyczyny zewnętrzne niezależne od Zamawiającego oraz Wykonawcy skutkujące brakiem możliwości prowadzenia robót lub prac lub wykonywania innych czynności przewidzianych umową,</w:t>
      </w:r>
    </w:p>
    <w:p w:rsidR="00FD776B" w:rsidRPr="00FD776B" w:rsidRDefault="00FD776B" w:rsidP="0009793A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lastRenderedPageBreak/>
        <w:t>w przypadku zawarcia umowy z Wykonawcą po upływie pierwotnego terminu związania ofertą, na skutek przyczyn leżących po stronie Zamawiającego (w szczególności, gdy oferta złożona przez Wykonawcę przekraczała możliwości finansowe Zamawiającego i konieczne było podjęcie działań zmierzających do zabezpieczenia dodatkowych środków finansowych umożliwiających zawarcie umowy z Wykonawcą), co wpłynęło na skrócenie czasu Wykonawcy na wykonanie umowy. W takim przypadku możliwe jest wydłużeni</w:t>
      </w:r>
      <w:r w:rsidR="009F4A69">
        <w:rPr>
          <w:rFonts w:ascii="Times New Roman" w:hAnsi="Times New Roman" w:cs="Times New Roman"/>
          <w:color w:val="000000"/>
        </w:rPr>
        <w:t>e</w:t>
      </w:r>
      <w:r w:rsidRPr="00FD776B">
        <w:rPr>
          <w:rFonts w:ascii="Times New Roman" w:hAnsi="Times New Roman" w:cs="Times New Roman"/>
          <w:color w:val="000000"/>
        </w:rPr>
        <w:t xml:space="preserve"> terminu lub terminów wykonania umowy maksymalnie o czas, jaki minął od upływu pierwotnego terminu związania ofertą do dnia zawarcia umowy,</w:t>
      </w:r>
    </w:p>
    <w:p w:rsidR="00FD776B" w:rsidRPr="00FD776B" w:rsidRDefault="00FD776B" w:rsidP="0009793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b/>
          <w:color w:val="000000"/>
        </w:rPr>
        <w:t>zmiany technologiczne</w:t>
      </w:r>
      <w:r w:rsidRPr="00FD776B">
        <w:rPr>
          <w:rFonts w:ascii="Times New Roman" w:hAnsi="Times New Roman" w:cs="Times New Roman"/>
          <w:color w:val="000000"/>
        </w:rPr>
        <w:t xml:space="preserve"> spowodowane w szczególności następującymi okolicznościami: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zmianami technologii wykonania robót, w szczególności poprzez zastosowanie innych rozwiązań technologicznych lub materiałowych powodujących: osiągnięcie wymaganego efektu przy niższych kosztach wykonania zamówienia, zwiększenie jakości, parametrów technicznych lub eksploatacyjnych wykonanych robót, skrócenie terminu realizacji zamówienia, uniknięcie lub niewykonanie lub wadliwe wykonanie przedmiotu umowy,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konieczność zrealizowania przedmiotu umowy przy zastosowaniu innych rozwiązań technicznych lub materia</w:t>
      </w:r>
      <w:r w:rsidR="009F4A69">
        <w:rPr>
          <w:rFonts w:ascii="Times New Roman" w:hAnsi="Times New Roman" w:cs="Times New Roman"/>
          <w:color w:val="000000"/>
        </w:rPr>
        <w:t>łowych ze</w:t>
      </w:r>
      <w:r w:rsidRPr="00FD776B">
        <w:rPr>
          <w:rFonts w:ascii="Times New Roman" w:hAnsi="Times New Roman" w:cs="Times New Roman"/>
          <w:color w:val="000000"/>
        </w:rPr>
        <w:t xml:space="preserve"> względu na zmiany obowiązującego prawa,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w zakresie dostarczanych urządzeń, materiałów, w przypadku gdy Wykonawca nie jest w stanie nabyć na rynku zaoferowanego w ofercie urządzenia, materiału, np. w związku z wycofaniem urządzenia lub elementu urządzenia, materiału z produkcji lub wprowadzeniem nowej wersji zamawianych urządzeń lub ich elementów, materiałów. Zaoferowane przez Wykonawcę urządzenia, materiał musi charakteryzować się wyższymi lub lepszymi parametrami niż wymagane były w SIWZ i Zamawiający wyrazi na nie zgodę, </w:t>
      </w:r>
    </w:p>
    <w:p w:rsidR="00FD776B" w:rsidRPr="00FD776B" w:rsidRDefault="00FD776B" w:rsidP="0009793A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pozostałe zmiany spowodowane następującymi okolicznościami: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zmiany formy zabezpieczenia należytego wykonania umowy,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zmiany dotyczącej zatrudnienia podwykonawców w przypadku gdy Wykonawca oświadczył, iż wykona umowę osobiści</w:t>
      </w:r>
      <w:r w:rsidR="009F4A69">
        <w:rPr>
          <w:rFonts w:ascii="Times New Roman" w:hAnsi="Times New Roman" w:cs="Times New Roman"/>
          <w:color w:val="000000"/>
        </w:rPr>
        <w:t>e</w:t>
      </w:r>
      <w:r w:rsidRPr="00FD776B">
        <w:rPr>
          <w:rFonts w:ascii="Times New Roman" w:hAnsi="Times New Roman" w:cs="Times New Roman"/>
          <w:color w:val="000000"/>
        </w:rPr>
        <w:t xml:space="preserve">, w zakresie zgodnym ze SIWZ, zawartą umową oraz zapisami wynikającymi z umowy,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albo rezygnacji z podwykonawcy (podmiotu zobowiązaniowego), na którego zasoby Wykonawca powoływał się na zasadach określonych w art. 22a ust. 1 i 2, w celu wykazania spełniania warunków udziału w postępowaniu, o którym mowa w art. 22 ust. 1b, na wniosek Wykonawcy uzasadniający taką zmianę, po wykazaniu przez Wykonawcę, iż proponowany inny podwykonawca lub </w:t>
      </w:r>
      <w:r w:rsidR="008D745C">
        <w:rPr>
          <w:rFonts w:ascii="Times New Roman" w:hAnsi="Times New Roman" w:cs="Times New Roman"/>
          <w:color w:val="000000"/>
        </w:rPr>
        <w:t>W</w:t>
      </w:r>
      <w:r w:rsidRPr="00FD776B">
        <w:rPr>
          <w:rFonts w:ascii="Times New Roman" w:hAnsi="Times New Roman" w:cs="Times New Roman"/>
          <w:color w:val="000000"/>
        </w:rPr>
        <w:t xml:space="preserve">ykonawca samodzielnie spełnia je w stopniu nie mniejszym niż wymagany w trakcie postępowania o udzielenie zamówienia,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podwykonawców oraz zakresu podwykonawstwa w przypadku, gdy Wykonawca wykonuje umowę przy pomocy podwykonawców, po spełnieniu przesłanek wynikających z SIWZ, umowy oraz ustawy,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personelu Wykonawcy i Zamawiającego, za uprzednią zgodą Zamawiającego (np. osoby odpowiedzialne za realizację zamówienia),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przekształcenie którejkolwiek ze stron umowy bądź zmiana adresu,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warunków płatności z zastrzeżeniem, że zmiana ta będzie korzystna i niezbędna dla Zamawiającego,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 xml:space="preserve">zmiany powszechnie obowiązujących przepisów prawa w zakresie mającym bezpośredni wpływ na realizację przedmiotu umowy lub świadczenia stron umowy,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lastRenderedPageBreak/>
        <w:t xml:space="preserve">w przypadku zmiany terminu wykonania umowy możliwe będzie wprowadzenie odbiorów i rozliczeń częściowych, </w:t>
      </w:r>
    </w:p>
    <w:p w:rsidR="00FD776B" w:rsidRPr="00FD776B" w:rsidRDefault="00FD776B" w:rsidP="0009793A">
      <w:pPr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FD776B">
        <w:rPr>
          <w:rFonts w:ascii="Times New Roman" w:hAnsi="Times New Roman" w:cs="Times New Roman"/>
          <w:color w:val="000000"/>
        </w:rPr>
        <w:t>innych niezbędnych zmian pod warunkiem, że są korzystne dla Zamawiającego.</w:t>
      </w:r>
    </w:p>
    <w:p w:rsidR="00FD776B" w:rsidRPr="00BF47ED" w:rsidRDefault="00FD776B" w:rsidP="00FD77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0"/>
        </w:rPr>
      </w:pPr>
    </w:p>
    <w:p w:rsidR="00BF47ED" w:rsidRDefault="00FD776B" w:rsidP="0009793A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Zamawiający przewiduje możliwość zmian postanowień zawartej umowy w stosunku do treści oferty, na podstawie której dokonano wyboru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ykonawcy. Każda zmiana i uzupełnienie umowy, będzie wymagać aneksu w formie pisemnej pod rygorem nieważności. Poza innymi przypadkami określonymi w treści umowy, zmiany umowy będą mogły być wprowadzane w związku z zaistnieniem okoliczności, których wystąpienia Zamawiający i Wykonawca nie przewidywali w chwili zawierania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w szczególności do wystąpienia nagłych zmian stanu prawnego, gwałtownej dekoniunktury, kryzysów finansowych w skali ponadpaństwowej, konieczności uwzględnienia wpływu ewentualnych prac zamiennych na realizację przedmiotu umowy. Niezależnie od powyższego, 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umowy, bądź wskazujące nowe dane wynikające ze zmian w rejestrach publicznych albo też kierując się poszanowaniem wzajemnych interesów, zasadą równości oraz ekwiwalentności świadczeń i przede wszystkim zgodnym zamiarem wykonania przedmiotu umowy, określą zmiany korzystne z punktu widzenia realizacji przedmiotu umowy. Wszelkie zmiany wprowadzane do umowy dokonywane będą z poszanowaniem obowiązków wynikających z obowiązującego prawa, w tym w szczególności art. 140 ust. 3 ustawy PZP oraz zasad ogólnych rządzących tą ustawą.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8807B0" w:rsidRPr="00BF47ED" w:rsidRDefault="008807B0" w:rsidP="0009793A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Zamawiający poza możliwością zmian, o których mowa w ust. 1, zgodnie z zapisami art. 144 ust. 1 </w:t>
      </w:r>
      <w:proofErr w:type="spellStart"/>
      <w:r w:rsidRPr="00BF47ED">
        <w:rPr>
          <w:rFonts w:ascii="Times New Roman" w:hAnsi="Times New Roman" w:cs="Times New Roman"/>
          <w:color w:val="000000"/>
        </w:rPr>
        <w:t>pkt</w:t>
      </w:r>
      <w:proofErr w:type="spellEnd"/>
      <w:r w:rsidRPr="00BF47ED">
        <w:rPr>
          <w:rFonts w:ascii="Times New Roman" w:hAnsi="Times New Roman" w:cs="Times New Roman"/>
          <w:color w:val="000000"/>
        </w:rPr>
        <w:t xml:space="preserve"> 2 – 6 ustawy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PZP, przewiduje również możliwość dokonywania zmian postanowień zawartej umowy w stosunku do treści oferty, na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podstawie której dokonano wyboru Wykonawcy także w następujących okolicznościach:</w:t>
      </w:r>
    </w:p>
    <w:p w:rsidR="008807B0" w:rsidRPr="00BF47ED" w:rsidRDefault="008807B0" w:rsidP="0009793A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zmiany dotyczą realizacji dodatkowych robót budowlanych od dotychczasowego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ykonawcy, nieobjętych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zamówieniem podstawowym, o ile stały się niezbędne i zostały spełnione łącznie następujące warunki:</w:t>
      </w:r>
    </w:p>
    <w:p w:rsidR="00BF47ED" w:rsidRDefault="008807B0" w:rsidP="000979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zmiana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ykonawcy nie może zostać dokonana z powodów ekonomicznych lub technicznych, w szczególności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 xml:space="preserve">dotyczących zamienności lub </w:t>
      </w:r>
      <w:proofErr w:type="spellStart"/>
      <w:r w:rsidRPr="00BF47ED">
        <w:rPr>
          <w:rFonts w:ascii="Times New Roman" w:hAnsi="Times New Roman" w:cs="Times New Roman"/>
          <w:color w:val="000000"/>
        </w:rPr>
        <w:t>interoperacyjności</w:t>
      </w:r>
      <w:proofErr w:type="spellEnd"/>
      <w:r w:rsidRPr="00BF47ED">
        <w:rPr>
          <w:rFonts w:ascii="Times New Roman" w:hAnsi="Times New Roman" w:cs="Times New Roman"/>
          <w:color w:val="000000"/>
        </w:rPr>
        <w:t xml:space="preserve"> sprzętu, usług lub instalacji, zamówionych w ramach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zamówienia podstawowego,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BF47ED" w:rsidRDefault="008807B0" w:rsidP="000979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zmiana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ykonawcy spowodowałaby istotną niedogodność lub znaczne zwiększenie kosztów dla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zamawiającego,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BF47ED" w:rsidRDefault="008807B0" w:rsidP="000979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wartość każdej kolejnej zmiany nie przekracza 50% wartości zamówienia określonej pierwotnie w umowie;</w:t>
      </w:r>
    </w:p>
    <w:p w:rsidR="008807B0" w:rsidRPr="00BF47ED" w:rsidRDefault="008807B0" w:rsidP="0009793A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zostały spełnione łącznie następujące warunki:</w:t>
      </w:r>
    </w:p>
    <w:p w:rsidR="00BF47ED" w:rsidRDefault="008807B0" w:rsidP="0009793A">
      <w:pPr>
        <w:pStyle w:val="Akapitzlist"/>
        <w:numPr>
          <w:ilvl w:val="2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konieczność zmiany umowy spowodowana jest okolicznościami, których zamawiający, działając z należytą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starannością, nie mógł przewidzieć,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BF47ED" w:rsidRDefault="00BF47ED" w:rsidP="0009793A">
      <w:pPr>
        <w:pStyle w:val="Akapitzlist"/>
        <w:numPr>
          <w:ilvl w:val="2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lastRenderedPageBreak/>
        <w:t>w</w:t>
      </w:r>
      <w:r w:rsidR="008807B0" w:rsidRPr="00BF47ED">
        <w:rPr>
          <w:rFonts w:ascii="Times New Roman" w:hAnsi="Times New Roman" w:cs="Times New Roman"/>
          <w:color w:val="000000"/>
        </w:rPr>
        <w:t>artość zmiany nie przekracza 50% wartości zamówienia określonej pierwotnie w umowie;</w:t>
      </w:r>
      <w:r w:rsidRPr="00BF47ED">
        <w:rPr>
          <w:rFonts w:ascii="Times New Roman" w:hAnsi="Times New Roman" w:cs="Times New Roman"/>
          <w:color w:val="000000"/>
        </w:rPr>
        <w:t xml:space="preserve"> </w:t>
      </w:r>
    </w:p>
    <w:p w:rsidR="008807B0" w:rsidRPr="00BF47ED" w:rsidRDefault="008D745C" w:rsidP="0009793A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8807B0" w:rsidRPr="00BF47ED">
        <w:rPr>
          <w:rFonts w:ascii="Times New Roman" w:hAnsi="Times New Roman" w:cs="Times New Roman"/>
          <w:color w:val="000000"/>
        </w:rPr>
        <w:t xml:space="preserve">ykonawcę, któremu </w:t>
      </w:r>
      <w:r w:rsidR="009F4A69">
        <w:rPr>
          <w:rFonts w:ascii="Times New Roman" w:hAnsi="Times New Roman" w:cs="Times New Roman"/>
          <w:color w:val="000000"/>
        </w:rPr>
        <w:t>Z</w:t>
      </w:r>
      <w:r w:rsidR="008807B0" w:rsidRPr="00BF47ED">
        <w:rPr>
          <w:rFonts w:ascii="Times New Roman" w:hAnsi="Times New Roman" w:cs="Times New Roman"/>
          <w:color w:val="000000"/>
        </w:rPr>
        <w:t xml:space="preserve">amawiający udzielił zamówienia, ma zastąpić nowy </w:t>
      </w:r>
      <w:r w:rsidR="009F4A69">
        <w:rPr>
          <w:rFonts w:ascii="Times New Roman" w:hAnsi="Times New Roman" w:cs="Times New Roman"/>
          <w:color w:val="000000"/>
        </w:rPr>
        <w:t>W</w:t>
      </w:r>
      <w:r w:rsidR="008807B0" w:rsidRPr="00BF47ED">
        <w:rPr>
          <w:rFonts w:ascii="Times New Roman" w:hAnsi="Times New Roman" w:cs="Times New Roman"/>
          <w:color w:val="000000"/>
        </w:rPr>
        <w:t>ykonawca:</w:t>
      </w:r>
    </w:p>
    <w:p w:rsidR="00BF47ED" w:rsidRDefault="008807B0" w:rsidP="0009793A">
      <w:pPr>
        <w:pStyle w:val="Akapitzlist"/>
        <w:numPr>
          <w:ilvl w:val="2"/>
          <w:numId w:val="32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na podstawie postanowień umownych, o których mowa w ust. 1 (tj. w art. 144 ust. 1 </w:t>
      </w:r>
      <w:proofErr w:type="spellStart"/>
      <w:r w:rsidRPr="00BF47ED">
        <w:rPr>
          <w:rFonts w:ascii="Times New Roman" w:hAnsi="Times New Roman" w:cs="Times New Roman"/>
          <w:color w:val="000000"/>
        </w:rPr>
        <w:t>pkt</w:t>
      </w:r>
      <w:proofErr w:type="spellEnd"/>
      <w:r w:rsidRPr="00BF47ED">
        <w:rPr>
          <w:rFonts w:ascii="Times New Roman" w:hAnsi="Times New Roman" w:cs="Times New Roman"/>
          <w:color w:val="000000"/>
        </w:rPr>
        <w:t xml:space="preserve"> 1 ustawy PZP)</w:t>
      </w:r>
      <w:r w:rsidR="00BF47ED" w:rsidRPr="00BF47ED">
        <w:rPr>
          <w:rFonts w:ascii="Times New Roman" w:hAnsi="Times New Roman" w:cs="Times New Roman"/>
          <w:color w:val="000000"/>
        </w:rPr>
        <w:t xml:space="preserve">, </w:t>
      </w:r>
    </w:p>
    <w:p w:rsidR="00BF47ED" w:rsidRDefault="008807B0" w:rsidP="0009793A">
      <w:pPr>
        <w:pStyle w:val="Akapitzlist"/>
        <w:numPr>
          <w:ilvl w:val="2"/>
          <w:numId w:val="32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w wyniku połączenia, podziału, przekształcenia, upadłości, restrukturyzacji lub nabycia dotychczasowego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 xml:space="preserve">ykonawcy lub jego przedsiębiorstwa, o ile nowy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ykonawca spełnia warunki udziału w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postępowaniu, nie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  <w:r w:rsidRPr="00BF47ED">
        <w:rPr>
          <w:rFonts w:ascii="Times New Roman" w:hAnsi="Times New Roman" w:cs="Times New Roman"/>
          <w:color w:val="000000"/>
        </w:rPr>
        <w:t>zachodzą wobec niego podstawy wykluczenia oraz nie pociąga to za sobą innych istotnych zmian umowy,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8807B0" w:rsidRPr="00BF47ED" w:rsidRDefault="008807B0" w:rsidP="0009793A">
      <w:pPr>
        <w:pStyle w:val="Akapitzlist"/>
        <w:numPr>
          <w:ilvl w:val="2"/>
          <w:numId w:val="32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 xml:space="preserve">w wyniku przejęcia przez zamawiającego zobowiązań </w:t>
      </w:r>
      <w:r w:rsidR="008D745C">
        <w:rPr>
          <w:rFonts w:ascii="Times New Roman" w:hAnsi="Times New Roman" w:cs="Times New Roman"/>
          <w:color w:val="000000"/>
        </w:rPr>
        <w:t>W</w:t>
      </w:r>
      <w:r w:rsidRPr="00BF47ED">
        <w:rPr>
          <w:rFonts w:ascii="Times New Roman" w:hAnsi="Times New Roman" w:cs="Times New Roman"/>
          <w:color w:val="000000"/>
        </w:rPr>
        <w:t>ykonawcy względem jego podwykonawców;</w:t>
      </w:r>
    </w:p>
    <w:p w:rsidR="00BF47ED" w:rsidRDefault="008807B0" w:rsidP="0009793A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zmiany, niezależnie od ich wartości, nie są istotne w rozumieniu ust. 3 (tj. w art. 144 ust. 1e ustawy PZP);</w:t>
      </w:r>
      <w:r w:rsidR="00BF47ED" w:rsidRPr="00BF47ED">
        <w:rPr>
          <w:rFonts w:ascii="Times New Roman" w:hAnsi="Times New Roman" w:cs="Times New Roman"/>
          <w:color w:val="000000"/>
        </w:rPr>
        <w:t xml:space="preserve"> </w:t>
      </w:r>
    </w:p>
    <w:p w:rsidR="008807B0" w:rsidRPr="00BF47ED" w:rsidRDefault="00BF47ED" w:rsidP="0009793A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F47ED">
        <w:rPr>
          <w:rFonts w:ascii="Times New Roman" w:hAnsi="Times New Roman" w:cs="Times New Roman"/>
          <w:color w:val="000000"/>
        </w:rPr>
        <w:t>ł</w:t>
      </w:r>
      <w:r w:rsidR="008807B0" w:rsidRPr="00BF47ED">
        <w:rPr>
          <w:rFonts w:ascii="Times New Roman" w:hAnsi="Times New Roman" w:cs="Times New Roman"/>
          <w:color w:val="000000"/>
        </w:rPr>
        <w:t>ączna wartość zmian jest mniejsza niż kwoty określone w przepisach wydanych na podstawie art. 11 ust. 8 ustawy</w:t>
      </w:r>
      <w:r w:rsidRPr="00BF47ED">
        <w:rPr>
          <w:rFonts w:ascii="Times New Roman" w:hAnsi="Times New Roman" w:cs="Times New Roman"/>
          <w:color w:val="000000"/>
        </w:rPr>
        <w:t xml:space="preserve"> </w:t>
      </w:r>
      <w:r w:rsidR="008807B0" w:rsidRPr="00BF47ED">
        <w:rPr>
          <w:rFonts w:ascii="Times New Roman" w:hAnsi="Times New Roman" w:cs="Times New Roman"/>
          <w:color w:val="000000"/>
        </w:rPr>
        <w:t>PZP i jest mniejsza od 15% wartości zamówienia określonej pierwotnie w umowie.</w:t>
      </w:r>
    </w:p>
    <w:p w:rsidR="008807B0" w:rsidRPr="00503805" w:rsidRDefault="008807B0" w:rsidP="0009793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Zmianę postanowień zawartych w umowie uznaje się za istotną, jeżeli:</w:t>
      </w:r>
    </w:p>
    <w:p w:rsidR="008807B0" w:rsidRPr="00503805" w:rsidRDefault="008807B0" w:rsidP="0009793A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zmienia ogólny charakter umowy w stosunku do charakteru umowy w pierwotnym brzmieniu;</w:t>
      </w:r>
    </w:p>
    <w:p w:rsidR="008807B0" w:rsidRPr="00503805" w:rsidRDefault="008807B0" w:rsidP="0009793A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nie zmienia ogólnego charakteru umowy i zachodzi co najmniej jedna z następujących okoliczności:</w:t>
      </w:r>
    </w:p>
    <w:p w:rsidR="008807B0" w:rsidRPr="00503805" w:rsidRDefault="00503805" w:rsidP="0009793A">
      <w:pPr>
        <w:pStyle w:val="Akapitzlist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 xml:space="preserve">zmiana wprowadza warunki, które, gdyby były postawione w postępowaniu o udzielenie zamówienia, to w tym </w:t>
      </w:r>
      <w:r w:rsidR="008807B0" w:rsidRPr="00503805">
        <w:rPr>
          <w:rFonts w:ascii="Times New Roman" w:hAnsi="Times New Roman" w:cs="Times New Roman"/>
          <w:color w:val="000000"/>
        </w:rPr>
        <w:t xml:space="preserve">postępowaniu wzięliby lub mogliby wziąć udział inni </w:t>
      </w:r>
      <w:r w:rsidR="008D745C">
        <w:rPr>
          <w:rFonts w:ascii="Times New Roman" w:hAnsi="Times New Roman" w:cs="Times New Roman"/>
          <w:color w:val="000000"/>
        </w:rPr>
        <w:t>W</w:t>
      </w:r>
      <w:r w:rsidR="008807B0" w:rsidRPr="00503805">
        <w:rPr>
          <w:rFonts w:ascii="Times New Roman" w:hAnsi="Times New Roman" w:cs="Times New Roman"/>
          <w:color w:val="000000"/>
        </w:rPr>
        <w:t>ykonawcy lub przyjęto by oferty innej treści,</w:t>
      </w:r>
    </w:p>
    <w:p w:rsidR="008807B0" w:rsidRPr="00503805" w:rsidRDefault="008807B0" w:rsidP="0009793A">
      <w:pPr>
        <w:pStyle w:val="Akapitzlist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 xml:space="preserve">zmiana narusza równowagę ekonomiczną umowy na korzyść </w:t>
      </w:r>
      <w:r w:rsidR="008D745C">
        <w:rPr>
          <w:rFonts w:ascii="Times New Roman" w:hAnsi="Times New Roman" w:cs="Times New Roman"/>
          <w:color w:val="000000"/>
        </w:rPr>
        <w:t>W</w:t>
      </w:r>
      <w:r w:rsidRPr="00503805">
        <w:rPr>
          <w:rFonts w:ascii="Times New Roman" w:hAnsi="Times New Roman" w:cs="Times New Roman"/>
          <w:color w:val="000000"/>
        </w:rPr>
        <w:t>ykonawcy w sposób nieprzewidziany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pierwotnie w umowie,</w:t>
      </w:r>
    </w:p>
    <w:p w:rsidR="008807B0" w:rsidRPr="00503805" w:rsidRDefault="008807B0" w:rsidP="0009793A">
      <w:pPr>
        <w:pStyle w:val="Akapitzlist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zmiana znacznie rozszerza lub zmniejsza zakres świadczeń i zobowiązań wynikający z umowy,</w:t>
      </w:r>
    </w:p>
    <w:p w:rsidR="008807B0" w:rsidRPr="00503805" w:rsidRDefault="008807B0" w:rsidP="0009793A">
      <w:pPr>
        <w:pStyle w:val="Akapitzlist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 xml:space="preserve">polega na zastąpieniu </w:t>
      </w:r>
      <w:r w:rsidR="008D745C">
        <w:rPr>
          <w:rFonts w:ascii="Times New Roman" w:hAnsi="Times New Roman" w:cs="Times New Roman"/>
          <w:color w:val="000000"/>
        </w:rPr>
        <w:t>W</w:t>
      </w:r>
      <w:r w:rsidRPr="00503805">
        <w:rPr>
          <w:rFonts w:ascii="Times New Roman" w:hAnsi="Times New Roman" w:cs="Times New Roman"/>
          <w:color w:val="000000"/>
        </w:rPr>
        <w:t xml:space="preserve">ykonawcy, któremu </w:t>
      </w:r>
      <w:r w:rsidR="009F4A69">
        <w:rPr>
          <w:rFonts w:ascii="Times New Roman" w:hAnsi="Times New Roman" w:cs="Times New Roman"/>
          <w:color w:val="000000"/>
        </w:rPr>
        <w:t>Z</w:t>
      </w:r>
      <w:r w:rsidRPr="00503805">
        <w:rPr>
          <w:rFonts w:ascii="Times New Roman" w:hAnsi="Times New Roman" w:cs="Times New Roman"/>
          <w:color w:val="000000"/>
        </w:rPr>
        <w:t xml:space="preserve">amawiający udzielił zamówienia, nowym </w:t>
      </w:r>
      <w:r w:rsidR="008D745C">
        <w:rPr>
          <w:rFonts w:ascii="Times New Roman" w:hAnsi="Times New Roman" w:cs="Times New Roman"/>
          <w:color w:val="000000"/>
        </w:rPr>
        <w:t>W</w:t>
      </w:r>
      <w:r w:rsidRPr="00503805">
        <w:rPr>
          <w:rFonts w:ascii="Times New Roman" w:hAnsi="Times New Roman" w:cs="Times New Roman"/>
          <w:color w:val="000000"/>
        </w:rPr>
        <w:t>ykonawcą, w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 xml:space="preserve">przypadkach innych niż wymienione ust. 2 </w:t>
      </w:r>
      <w:proofErr w:type="spellStart"/>
      <w:r w:rsidRPr="00503805">
        <w:rPr>
          <w:rFonts w:ascii="Times New Roman" w:hAnsi="Times New Roman" w:cs="Times New Roman"/>
          <w:color w:val="000000"/>
        </w:rPr>
        <w:t>pkt</w:t>
      </w:r>
      <w:proofErr w:type="spellEnd"/>
      <w:r w:rsidRPr="00503805">
        <w:rPr>
          <w:rFonts w:ascii="Times New Roman" w:hAnsi="Times New Roman" w:cs="Times New Roman"/>
          <w:color w:val="000000"/>
        </w:rPr>
        <w:t xml:space="preserve"> 3 (tj. w art. 144 ust. 1 </w:t>
      </w:r>
      <w:proofErr w:type="spellStart"/>
      <w:r w:rsidRPr="00503805">
        <w:rPr>
          <w:rFonts w:ascii="Times New Roman" w:hAnsi="Times New Roman" w:cs="Times New Roman"/>
          <w:color w:val="000000"/>
        </w:rPr>
        <w:t>pkt</w:t>
      </w:r>
      <w:proofErr w:type="spellEnd"/>
      <w:r w:rsidRPr="00503805">
        <w:rPr>
          <w:rFonts w:ascii="Times New Roman" w:hAnsi="Times New Roman" w:cs="Times New Roman"/>
          <w:color w:val="000000"/>
        </w:rPr>
        <w:t xml:space="preserve"> 4 ustawy PZP).</w:t>
      </w:r>
    </w:p>
    <w:p w:rsidR="00503805" w:rsidRDefault="008807B0" w:rsidP="0009793A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Podstawą uzasadnionego przedłużenia terminu umownego jest zgłoszenie przerwania prac przez Wykonawcę ze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wskazaniem przyczyny ich wstrzymania lub zgłoszenie konieczności wykonania prac dodatkowych lub innych przyczyn.</w:t>
      </w:r>
    </w:p>
    <w:p w:rsidR="00503805" w:rsidRDefault="008807B0" w:rsidP="0050380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Powyższe okoliczności potwierdzone każdorazowo przez Zamawiającego w formie pisemnej. Przedłużenie terminu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nastąpi w oparciu o aneks do umowy.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8807B0" w:rsidRPr="008807B0" w:rsidRDefault="00503805" w:rsidP="00503805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8807B0" w:rsidRPr="0050380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 w:rsidR="008807B0" w:rsidRPr="00503805">
        <w:rPr>
          <w:rFonts w:ascii="Times New Roman" w:hAnsi="Times New Roman" w:cs="Times New Roman"/>
          <w:color w:val="000000"/>
        </w:rPr>
        <w:t xml:space="preserve">W przypadku wystąpienia okoliczności, o których mowa w </w:t>
      </w:r>
      <w:r w:rsidR="008807B0" w:rsidRPr="00503805">
        <w:rPr>
          <w:rFonts w:ascii="Times New Roman" w:hAnsi="Times New Roman" w:cs="Times New Roman"/>
          <w:i/>
          <w:iCs/>
          <w:color w:val="000000"/>
        </w:rPr>
        <w:t xml:space="preserve">niniejszym paragrafie, </w:t>
      </w:r>
      <w:r w:rsidR="008807B0" w:rsidRPr="00503805">
        <w:rPr>
          <w:rFonts w:ascii="Times New Roman" w:hAnsi="Times New Roman" w:cs="Times New Roman"/>
          <w:color w:val="000000"/>
        </w:rPr>
        <w:t>Zamawiającemu przysługuje prawo do</w:t>
      </w:r>
      <w:r>
        <w:rPr>
          <w:rFonts w:ascii="Times New Roman" w:hAnsi="Times New Roman" w:cs="Times New Roman"/>
          <w:color w:val="000000"/>
        </w:rPr>
        <w:t xml:space="preserve"> </w:t>
      </w:r>
      <w:r w:rsidR="008807B0" w:rsidRPr="008807B0">
        <w:rPr>
          <w:rFonts w:ascii="Times New Roman" w:hAnsi="Times New Roman" w:cs="Times New Roman"/>
          <w:color w:val="000000"/>
        </w:rPr>
        <w:t>zmiany ustaleń zawartej umowy w zakresie, który uzna za uzasadniony. Zmiana dokonana zostanie w formie aneksu do</w:t>
      </w:r>
      <w:r>
        <w:rPr>
          <w:rFonts w:ascii="Times New Roman" w:hAnsi="Times New Roman" w:cs="Times New Roman"/>
          <w:color w:val="000000"/>
        </w:rPr>
        <w:t xml:space="preserve"> </w:t>
      </w:r>
      <w:r w:rsidR="008807B0" w:rsidRPr="008807B0">
        <w:rPr>
          <w:rFonts w:ascii="Times New Roman" w:hAnsi="Times New Roman" w:cs="Times New Roman"/>
          <w:color w:val="000000"/>
        </w:rPr>
        <w:t>umowy.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16</w:t>
      </w:r>
    </w:p>
    <w:p w:rsid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Strony zgodnie ustalają, że przysługuje im prawo do odstąpienia od umowy w przypadkach wymienionych w treści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księgi III Kodeksu cywilnego.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8807B0" w:rsidRP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Oprócz wypadków wymienionych w ust. 1 Zamawiającemu przysługuje prawo odstąpienia od umowy w szczególności:</w:t>
      </w:r>
    </w:p>
    <w:p w:rsidR="00503805" w:rsidRDefault="008807B0" w:rsidP="0009793A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lastRenderedPageBreak/>
        <w:t>w razie zaistnienia istotnej zmiany okoliczności powodującej, że wykonanie umowy nie leży w interesie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publicznym, czego nie można było przewidzieć w chwili zawarcia umowy; lub dalsze wykonywanie umowy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może zagrozić istotnemu interesowi bezpieczeństwa państwa lub bezpieczeństwu publicznemu,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503805" w:rsidRDefault="008807B0" w:rsidP="0009793A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 xml:space="preserve">zostanie ogłoszona upadłość, zgłoszony wniosek o upadłość, nastąpi rozwiązanie firmy </w:t>
      </w:r>
      <w:r w:rsidR="00503805" w:rsidRPr="00503805">
        <w:rPr>
          <w:rFonts w:ascii="Times New Roman" w:hAnsi="Times New Roman" w:cs="Times New Roman"/>
          <w:color w:val="000000"/>
        </w:rPr>
        <w:t>W</w:t>
      </w:r>
      <w:r w:rsidRPr="00503805">
        <w:rPr>
          <w:rFonts w:ascii="Times New Roman" w:hAnsi="Times New Roman" w:cs="Times New Roman"/>
          <w:color w:val="000000"/>
        </w:rPr>
        <w:t>ykonawcy lub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likwidacja działalności,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503805" w:rsidRDefault="008807B0" w:rsidP="0009793A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zostanie wydany nakaz zajęcia majątku Wykonawcy uniemożliwiający wykonanie umowy,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503805" w:rsidRDefault="008807B0" w:rsidP="0009793A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Wykonawca nie rozpoczął robót bez uzasadnionych przyczyn lub nie kontynuuje ich pomimo wezwania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Zamawiającego złożonego na piśmie,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8807B0" w:rsidRPr="00503805" w:rsidRDefault="008807B0" w:rsidP="0009793A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Wykonawca przerwał, bez uzgodnienia z Zamawiającym, realizację robót i przerwa ta trwa dłużej niż 7 dni.</w:t>
      </w:r>
    </w:p>
    <w:p w:rsidR="008807B0" w:rsidRP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Wykonawcy przysługuje prawo do odstąpienia od umowy w szczególności, jeżeli:</w:t>
      </w:r>
    </w:p>
    <w:p w:rsidR="00503805" w:rsidRDefault="008807B0" w:rsidP="0009793A">
      <w:pPr>
        <w:pStyle w:val="Akapitzlist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Zamawiający nie wywiązuje się z obowiązku zapłaty faktury mimo dodatkowego wezwania w terminie 1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miesiąca od upływu terminu na zapłatę faktur określonego w niniejszej umowie,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503805" w:rsidRDefault="008807B0" w:rsidP="0009793A">
      <w:pPr>
        <w:pStyle w:val="Akapitzlist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Zamawiający odmawia bez uzasadnionej przyczyny odbioru robót lub odmawia bez uzasadnionej przyczyny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podpisania protokołu odbioru,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8807B0" w:rsidRPr="00503805" w:rsidRDefault="008807B0" w:rsidP="0009793A">
      <w:pPr>
        <w:pStyle w:val="Akapitzlist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Zamawiający powiadomi Wykonawcę, iż wobec zaistnienia uprzednio nieprzewidzianych okoliczności nie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będzie mógł spełnić swych zobowiązań wobec Wykonawcy.</w:t>
      </w:r>
    </w:p>
    <w:p w:rsid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Prawo do odstąpienia od umowy przysługuje Stronom w terminie 30 dni od dnia powzięcia wiadomości o zaistnieniu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przyczyny odstąpienia od umowy, w szczególności którejkolwiek z przyczyn wskazanych w ust. 1, 2 i 3.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Odstąpienie od umowy powinno nastąpić w formie pisemnej pod rygorem nieważności takiego oświadczenia i powinno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  <w:r w:rsidRPr="00503805">
        <w:rPr>
          <w:rFonts w:ascii="Times New Roman" w:hAnsi="Times New Roman" w:cs="Times New Roman"/>
          <w:color w:val="000000"/>
        </w:rPr>
        <w:t>zawierać uzasadnienie.</w:t>
      </w:r>
      <w:r w:rsidR="00503805" w:rsidRPr="00503805">
        <w:rPr>
          <w:rFonts w:ascii="Times New Roman" w:hAnsi="Times New Roman" w:cs="Times New Roman"/>
          <w:color w:val="000000"/>
        </w:rPr>
        <w:t xml:space="preserve"> </w:t>
      </w:r>
    </w:p>
    <w:p w:rsidR="008807B0" w:rsidRPr="00503805" w:rsidRDefault="008807B0" w:rsidP="0009793A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805">
        <w:rPr>
          <w:rFonts w:ascii="Times New Roman" w:hAnsi="Times New Roman" w:cs="Times New Roman"/>
          <w:color w:val="000000"/>
        </w:rPr>
        <w:t>W przypadku odstąpienia od umowy Wykonawcę oraz Zamawiającego obciążają następujące obowiązki szczegółowe:</w:t>
      </w:r>
    </w:p>
    <w:p w:rsidR="00C80A10" w:rsidRDefault="008807B0" w:rsidP="0009793A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 terminie siedmiu dni od daty odstąpienia od umowy Wykonawca przy udziale Zamawiającego sporządzi</w:t>
      </w:r>
      <w:r w:rsidR="00503805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szczegółowy protokół inwentaryzacji robót w toku według stanu na dzień odstąpienia,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 zabezpieczy przerwane roboty w zakresie obustronnie uzgodnionym na koszt tej strony, która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spowodowała odstąpienie od umowy,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 wezwie do dokonania przez Zamawiającego odbioru robót przerwanych oraz robót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zabezpieczających, jeżeli odstąpienie od umowy nastąpiło z przyczyn, za które Wykonawca nie odpowiada,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 niezwłocznie, a najpóźniej w terminie 30 dni, usunie z terenu budowy urządzenia zaplecza przez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niego dostarczone lub wzniesione,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8807B0" w:rsidRPr="00C80A10" w:rsidRDefault="008807B0" w:rsidP="0009793A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Zamawiający w razie odstąpienia od umowy z przyczyn, nie leżących po stronie Wykonawcy zobowiązany jest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do :</w:t>
      </w:r>
    </w:p>
    <w:p w:rsidR="00C80A10" w:rsidRDefault="008807B0" w:rsidP="0009793A">
      <w:pPr>
        <w:pStyle w:val="Akapitzlist"/>
        <w:numPr>
          <w:ilvl w:val="2"/>
          <w:numId w:val="41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dokonania odbioru robót przerwanych oraz do zapłaty wynagrodzenia za roboty, które zostały wykonane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do dnia odstąpienia,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8807B0" w:rsidRPr="00C80A10" w:rsidRDefault="008807B0" w:rsidP="0009793A">
      <w:pPr>
        <w:pStyle w:val="Akapitzlist"/>
        <w:numPr>
          <w:ilvl w:val="2"/>
          <w:numId w:val="41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przejęcia od Wykonawcy pod swój dozór terenu budowy.</w:t>
      </w:r>
    </w:p>
    <w:p w:rsidR="009F4A69" w:rsidRDefault="009F4A69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17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Wierzytelność Wykonawcy z tytułu wykonania Umowy, nie może być przeniesiona na osobę trzecią w wyniku przelewu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 xml:space="preserve">wierzytelności, ani na podstawie innego tytułu prawnego bez wyraźnej zgody Zamawiającego </w:t>
      </w:r>
      <w:r w:rsidR="00C80A10">
        <w:rPr>
          <w:rFonts w:ascii="Times New Roman" w:hAnsi="Times New Roman" w:cs="Times New Roman"/>
          <w:color w:val="000000"/>
        </w:rPr>
        <w:t>–</w:t>
      </w:r>
      <w:r w:rsidRPr="008807B0">
        <w:rPr>
          <w:rFonts w:ascii="Times New Roman" w:hAnsi="Times New Roman" w:cs="Times New Roman"/>
          <w:color w:val="000000"/>
        </w:rPr>
        <w:t xml:space="preserve"> Gminy </w:t>
      </w:r>
      <w:r w:rsidR="00C80A10">
        <w:rPr>
          <w:rFonts w:ascii="Times New Roman" w:hAnsi="Times New Roman" w:cs="Times New Roman"/>
          <w:color w:val="000000"/>
        </w:rPr>
        <w:t>Pakosław</w:t>
      </w:r>
      <w:r w:rsidRPr="008807B0">
        <w:rPr>
          <w:rFonts w:ascii="Times New Roman" w:hAnsi="Times New Roman" w:cs="Times New Roman"/>
          <w:color w:val="000000"/>
        </w:rPr>
        <w:t xml:space="preserve"> </w:t>
      </w:r>
      <w:r w:rsidR="00C80A10">
        <w:rPr>
          <w:rFonts w:ascii="Times New Roman" w:hAnsi="Times New Roman" w:cs="Times New Roman"/>
          <w:color w:val="000000"/>
        </w:rPr>
        <w:t>–</w:t>
      </w:r>
      <w:r w:rsidRPr="008807B0">
        <w:rPr>
          <w:rFonts w:ascii="Times New Roman" w:hAnsi="Times New Roman" w:cs="Times New Roman"/>
          <w:color w:val="000000"/>
        </w:rPr>
        <w:t xml:space="preserve"> wyrażonej w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formie zawartej umowy.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18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Strony ustalają, że w przypadku zakończenia trwania umowy, Wykonawca ma obowiązek zwrócić Zamawiającemu plac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budowy, a Zamawiający ma obowiązek dokonać odbioru wykonanych robót budowlanych. W przypadku, gdy nie zechce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uczestniczyć w przekazaniu placu budowy, Zamawiającemu przysługuje prawo jednostronnego przejęcia placu budowy</w:t>
      </w:r>
      <w:r w:rsidR="00C80A10">
        <w:rPr>
          <w:rFonts w:ascii="Times New Roman" w:hAnsi="Times New Roman" w:cs="Times New Roman"/>
          <w:color w:val="000000"/>
        </w:rPr>
        <w:t>,</w:t>
      </w:r>
      <w:r w:rsidRPr="008807B0">
        <w:rPr>
          <w:rFonts w:ascii="Times New Roman" w:hAnsi="Times New Roman" w:cs="Times New Roman"/>
          <w:color w:val="000000"/>
        </w:rPr>
        <w:t xml:space="preserve"> a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wszelkie znajdujące się tam rzeczy stanowiące własność Wykonawcy zostaną składowane na koszt i ryzyko Wykonawcy.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19</w:t>
      </w:r>
    </w:p>
    <w:p w:rsidR="00C80A10" w:rsidRPr="00C80A10" w:rsidRDefault="008807B0" w:rsidP="0009793A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Zgodnie z deklaracją złożoną w ofercie Wykonawca oświadcza, że do realizacji przedmiotu niniejszej umowy nie będzie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korzystał z usług podwykonawców.</w:t>
      </w:r>
    </w:p>
    <w:p w:rsidR="00C80A10" w:rsidRPr="00C80A10" w:rsidRDefault="008807B0" w:rsidP="00C80A10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b/>
          <w:bCs/>
          <w:color w:val="000000"/>
        </w:rPr>
        <w:t>lub</w:t>
      </w:r>
      <w:r w:rsidR="00C80A10" w:rsidRPr="00C80A10">
        <w:rPr>
          <w:rFonts w:ascii="Times New Roman" w:hAnsi="Times New Roman" w:cs="Times New Roman"/>
          <w:bCs/>
          <w:color w:val="000000"/>
        </w:rPr>
        <w:t xml:space="preserve"> </w:t>
      </w:r>
    </w:p>
    <w:p w:rsidR="00C80A10" w:rsidRDefault="008807B0" w:rsidP="00C80A10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Zgodnie z deklaracją złożoną w ofercie Wykonawca oświadcza, że do realizacji przedmiotu niniejszej umowy będzie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korzystał z usług podwykonawców. Szczegółowy zakres rzeczowy określa umowa z podwykonawcą. Uznanie przez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Zamawiającego podwykonawcy następuje po spełnieniu wszystkich przesłanek, o których mowa w niniejszym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paragrafie.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 może powierzyć wykonanie części zamówienia podwykonawcy.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Wykonawca, podwykonawca lub dalszy podwykonawca zamówienia na roboty budowlane zamierzający zawrzeć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umowę o podwykonawstwo, której przedmiotem są roboty budowlane, jest obowiązany, w trakcie realizacji zamówienia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publicznego na roboty budowlane, do przedłożenia Zamawiającemu projektu tej umowy, przy czym podwykonawca lub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dalszy podwykonawca jest obowiązany dołączyć zgodę Wykonawcy na zawarcie umowy o podwykonawstwo o treści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zgodnej z projektem umowy.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C80A10" w:rsidRDefault="008807B0" w:rsidP="0009793A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Termin zapłaty wynagrodzenia podwykonawcy lub dalszemu podwykonawcy przewidziany w umowie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o podwykonawstwo nie może być dłuższy niż 30 dni od dnia doręczenia Wykonawcy, podwykonawcy lub dalszemu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podwykonawcy faktury lub rachunku, potwierdzających wykonanie zleconej podwykonawcy lub dalszemu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podwykonawcy dostawy, usługi lub roboty budowlanej.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</w:p>
    <w:p w:rsidR="008807B0" w:rsidRPr="00C80A10" w:rsidRDefault="008807B0" w:rsidP="0009793A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Zamawiający w terminie 14 dni od przedłożenia projektu umowy, o której mowa w </w:t>
      </w:r>
      <w:r w:rsidRPr="00C80A10">
        <w:rPr>
          <w:rFonts w:ascii="Times New Roman" w:hAnsi="Times New Roman" w:cs="Times New Roman"/>
          <w:i/>
          <w:iCs/>
          <w:color w:val="000000"/>
        </w:rPr>
        <w:t xml:space="preserve">ust. 3 </w:t>
      </w:r>
      <w:r w:rsidRPr="00C80A10">
        <w:rPr>
          <w:rFonts w:ascii="Times New Roman" w:hAnsi="Times New Roman" w:cs="Times New Roman"/>
          <w:color w:val="000000"/>
        </w:rPr>
        <w:t>zgłasza w formie pisemnej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zastrzeżenia do projektu umowy o podwykonawstwo, której przedmiotem są roboty budowlane:</w:t>
      </w:r>
    </w:p>
    <w:p w:rsidR="008807B0" w:rsidRPr="00C80A10" w:rsidRDefault="008807B0" w:rsidP="0009793A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niespełniającej wymagań określonych w SIWZ,</w:t>
      </w:r>
    </w:p>
    <w:p w:rsidR="008807B0" w:rsidRPr="00C80A10" w:rsidRDefault="008807B0" w:rsidP="0009793A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gdy przewiduje termin zapłaty wynagrodzenia dłuższy niż określony w </w:t>
      </w:r>
      <w:r w:rsidRPr="00C80A10">
        <w:rPr>
          <w:rFonts w:ascii="Times New Roman" w:hAnsi="Times New Roman" w:cs="Times New Roman"/>
          <w:i/>
          <w:iCs/>
          <w:color w:val="000000"/>
        </w:rPr>
        <w:t>ust. 4</w:t>
      </w:r>
      <w:r w:rsidRPr="00C80A10">
        <w:rPr>
          <w:rFonts w:ascii="Times New Roman" w:hAnsi="Times New Roman" w:cs="Times New Roman"/>
          <w:color w:val="000000"/>
        </w:rPr>
        <w:t>.</w:t>
      </w:r>
    </w:p>
    <w:p w:rsidR="008807B0" w:rsidRPr="008807B0" w:rsidRDefault="008807B0" w:rsidP="00C80A1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Wskazany termin 14 dni uważa się za zachowany także wtedy, gdy przed jego upływem w formie pisemnej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zastrzeżenia do projektu umowy o podwykonawstwo wysłano przesyłką poleconą. Niezgłoszenie w formie pisemnej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zastrzeżeń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do przedłożonego projektu umowy o podwykonawstwo, której przedmiotem są roboty budowlane we wskazanym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terminie uważa się za akceptację projektu umowy przez Zamawiającego.</w:t>
      </w:r>
    </w:p>
    <w:p w:rsidR="00C80A10" w:rsidRDefault="008807B0" w:rsidP="0009793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Wykonawca, podwykonawca lub dalszy podwykonawca zamówienia na roboty budowlane przedkłada Zamawiającemu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poświadczoną za zgodność z oryginałem kopię zawartej umowy o podwykonawstwo, której przedmiotem są roboty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budowlane, w terminie 7 dni od dnia jej zawarcia.</w:t>
      </w:r>
    </w:p>
    <w:p w:rsidR="008807B0" w:rsidRPr="00C80A10" w:rsidRDefault="008807B0" w:rsidP="0009793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Zamawiający w terminie 14 dni od przedłożenia umowy, o której mowa w </w:t>
      </w:r>
      <w:r w:rsidRPr="00C80A10">
        <w:rPr>
          <w:rFonts w:ascii="Times New Roman" w:hAnsi="Times New Roman" w:cs="Times New Roman"/>
          <w:i/>
          <w:iCs/>
          <w:color w:val="000000"/>
        </w:rPr>
        <w:t xml:space="preserve">ust. 6 </w:t>
      </w:r>
      <w:r w:rsidRPr="00C80A10">
        <w:rPr>
          <w:rFonts w:ascii="Times New Roman" w:hAnsi="Times New Roman" w:cs="Times New Roman"/>
          <w:color w:val="000000"/>
        </w:rPr>
        <w:t>zgłasza w formie pisemnej sprzeciw do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umowy o podwykonawstwo, której przedmiotem są roboty budowlane:</w:t>
      </w:r>
    </w:p>
    <w:p w:rsidR="008807B0" w:rsidRPr="00C80A10" w:rsidRDefault="008807B0" w:rsidP="0009793A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niespełniającej wymagań określonych w SIWZ,</w:t>
      </w:r>
    </w:p>
    <w:p w:rsidR="008807B0" w:rsidRPr="00C80A10" w:rsidRDefault="008807B0" w:rsidP="0009793A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gdy przewiduje termin zapłaty wynagrodzenia dłuższy niż określony w </w:t>
      </w:r>
      <w:r w:rsidRPr="00C80A10">
        <w:rPr>
          <w:rFonts w:ascii="Times New Roman" w:hAnsi="Times New Roman" w:cs="Times New Roman"/>
          <w:i/>
          <w:iCs/>
          <w:color w:val="000000"/>
        </w:rPr>
        <w:t>ust. 4</w:t>
      </w:r>
      <w:r w:rsidRPr="00C80A10">
        <w:rPr>
          <w:rFonts w:ascii="Times New Roman" w:hAnsi="Times New Roman" w:cs="Times New Roman"/>
          <w:color w:val="000000"/>
        </w:rPr>
        <w:t>.</w:t>
      </w:r>
    </w:p>
    <w:p w:rsidR="008807B0" w:rsidRPr="008807B0" w:rsidRDefault="008807B0" w:rsidP="00C80A1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lastRenderedPageBreak/>
        <w:t>Wskazany termin 14 dni uważa się za zachowany także wtedy, gdy przed jego upływem w formie pisemnej sprzeciw do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umowy o podwykonawstwo wysłano przesyłką poleconą. Niezgłoszenie w formie pisemnej sprzeciwu do przedłożonej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umowy o podwykonawstwo, której przedmiotem są roboty budowlane we wskazanym terminie uważa się za akceptację</w:t>
      </w:r>
      <w:r w:rsidR="00C80A10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umowy przez Zamawiającego.</w:t>
      </w:r>
    </w:p>
    <w:p w:rsidR="00C80A10" w:rsidRDefault="008807B0" w:rsidP="0009793A">
      <w:pPr>
        <w:pStyle w:val="Akapitzlist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Wykonawca, podwykonawca lub dalszy podwykonawca zamówienia na roboty budowlane przedkłada Zamawiającemu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poświadczoną za zgodność z oryginałem kopię zawartej umowy o podwykonawstwo, której przedmiotem są dostawy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lub usługi, w terminie 7 dni od dnia jej zawarcia, z wyłączeniem umów o podwykonawstwo o wartości mniejszej niż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0,5% wartości umowy w sprawie zamówienia publicznego oraz umów, których przedmiotem są dostawy materiałów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budowlanych. Wyłączenie, o którym mowa w zdaniu pierwszym, nie dotyczy umów o podwykonawstwo o wartości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="00616453">
        <w:rPr>
          <w:rFonts w:ascii="Times New Roman" w:hAnsi="Times New Roman" w:cs="Times New Roman"/>
          <w:color w:val="000000"/>
        </w:rPr>
        <w:t>większej niż 50.</w:t>
      </w:r>
      <w:r w:rsidRPr="00C80A10">
        <w:rPr>
          <w:rFonts w:ascii="Times New Roman" w:hAnsi="Times New Roman" w:cs="Times New Roman"/>
          <w:color w:val="000000"/>
        </w:rPr>
        <w:t>000 zł.</w:t>
      </w:r>
    </w:p>
    <w:p w:rsidR="00C80A10" w:rsidRDefault="008807B0" w:rsidP="0009793A">
      <w:pPr>
        <w:pStyle w:val="Akapitzlist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W przypadku, o którym mowa w </w:t>
      </w:r>
      <w:r w:rsidRPr="00C80A10">
        <w:rPr>
          <w:rFonts w:ascii="Times New Roman" w:hAnsi="Times New Roman" w:cs="Times New Roman"/>
          <w:i/>
          <w:iCs/>
          <w:color w:val="000000"/>
        </w:rPr>
        <w:t xml:space="preserve">ust 8 </w:t>
      </w:r>
      <w:r w:rsidRPr="00C80A10">
        <w:rPr>
          <w:rFonts w:ascii="Times New Roman" w:hAnsi="Times New Roman" w:cs="Times New Roman"/>
          <w:color w:val="000000"/>
        </w:rPr>
        <w:t xml:space="preserve">, jeżeli termin zapłaty wynagrodzenia jest dłuższy niż określony w </w:t>
      </w:r>
      <w:r w:rsidRPr="00C80A10">
        <w:rPr>
          <w:rFonts w:ascii="Times New Roman" w:hAnsi="Times New Roman" w:cs="Times New Roman"/>
          <w:i/>
          <w:iCs/>
          <w:color w:val="000000"/>
        </w:rPr>
        <w:t>ust. 4</w:t>
      </w:r>
      <w:r w:rsidRPr="00C80A10">
        <w:rPr>
          <w:rFonts w:ascii="Times New Roman" w:hAnsi="Times New Roman" w:cs="Times New Roman"/>
          <w:color w:val="000000"/>
        </w:rPr>
        <w:t>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Zamawiający informuje o tym Wykonawcę i wzywa go do doprowadzenia do zmiany tej umowy pod rygorem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wystąpienia o zapłatę kary umownej.</w:t>
      </w:r>
    </w:p>
    <w:p w:rsidR="00C80A10" w:rsidRDefault="008807B0" w:rsidP="0009793A">
      <w:pPr>
        <w:pStyle w:val="Akapitzlist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 xml:space="preserve">Zapisy </w:t>
      </w:r>
      <w:r w:rsidRPr="00C80A10">
        <w:rPr>
          <w:rFonts w:ascii="Times New Roman" w:hAnsi="Times New Roman" w:cs="Times New Roman"/>
          <w:i/>
          <w:iCs/>
          <w:color w:val="000000"/>
        </w:rPr>
        <w:t xml:space="preserve">ust. 3 - 9 </w:t>
      </w:r>
      <w:r w:rsidRPr="00C80A10">
        <w:rPr>
          <w:rFonts w:ascii="Times New Roman" w:hAnsi="Times New Roman" w:cs="Times New Roman"/>
          <w:color w:val="000000"/>
        </w:rPr>
        <w:t>stosuje się odpowiednio do zmian projektu umowy o podwykonawstwo oraz do zmian umowy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o podwykonawstwo.</w:t>
      </w:r>
    </w:p>
    <w:p w:rsidR="00C80A10" w:rsidRDefault="008807B0" w:rsidP="0009793A">
      <w:pPr>
        <w:pStyle w:val="Akapitzlist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Wykonawca w pełni odpowiada za jakość i terminowość wykonywanych robót i dostaw siłami własnymi i przez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podwykonawców lub dalszych podwykonawców, w tym Wykonawca jest odpowiedzialny za działania, zaniechanie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działań, uchybienia i zaniedbania dostawców oraz podwykonawców lub dalszych podwykonawców i ich pracowników,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w takim stopniu jakby to były działania względnie uchybienia jego własne. Na roboty i dostawy wykonywane przez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podwykonawców lub dalszych podwykonawców gwarancji udziela Wykonawca. Wykonawca we własnym zakresie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i na swój koszt pełni funkcję koordynacyjną w stosunku do robót realizowanych przez podwykonawców lub dalszych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podwykonawców.</w:t>
      </w:r>
    </w:p>
    <w:p w:rsidR="008807B0" w:rsidRPr="00C80A10" w:rsidRDefault="008807B0" w:rsidP="0009793A">
      <w:pPr>
        <w:pStyle w:val="Akapitzlist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80A10">
        <w:rPr>
          <w:rFonts w:ascii="Times New Roman" w:hAnsi="Times New Roman" w:cs="Times New Roman"/>
          <w:color w:val="000000"/>
        </w:rPr>
        <w:t>Rozliczenia z podwykonawcami lub dalszymi podwykonawcami z tytułu wykonywanych robót prowadzi Wykonawca,</w:t>
      </w:r>
      <w:r w:rsidR="00C80A10" w:rsidRPr="00C80A10">
        <w:rPr>
          <w:rFonts w:ascii="Times New Roman" w:hAnsi="Times New Roman" w:cs="Times New Roman"/>
          <w:color w:val="000000"/>
        </w:rPr>
        <w:t xml:space="preserve"> </w:t>
      </w:r>
      <w:r w:rsidRPr="00C80A10">
        <w:rPr>
          <w:rFonts w:ascii="Times New Roman" w:hAnsi="Times New Roman" w:cs="Times New Roman"/>
          <w:color w:val="000000"/>
        </w:rPr>
        <w:t>jednakże:</w:t>
      </w:r>
    </w:p>
    <w:p w:rsid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Zamawiający dokonuje bezpośredniej zapłaty wymagalnego wynagrodzenia przysługującego podwykonawcy</w:t>
      </w:r>
      <w:r w:rsidR="00C80A10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lub dalszemu podwykonawcy, który zawarł zaakceptowaną przez Zamawiającego umowę o podwykonawstwo,</w:t>
      </w:r>
      <w:r w:rsidR="00C80A10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której przedmiotem są roboty budowlane, lub który zawarł przedłożoną umowę o podwykonawstwo, której</w:t>
      </w:r>
      <w:r w:rsidR="00C80A10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przedmiotem są dostawy lub usługi, w przypadku uchylenia się od obowiązku zapłaty odpowiednio przez</w:t>
      </w:r>
      <w:r w:rsidR="00C80A10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Wykonawcę, podwykonawcę lub dalszego podwykonawcę zamówienia na roboty budowlane;</w:t>
      </w:r>
    </w:p>
    <w:p w:rsid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wynagrodzenie, o którym mowa w pkt. 1, dotyczy wyłącznie należności powstałych po zaakceptowaniu przez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Zamawiającego umowy o podwykonawstwo, której przedmiotem są roboty budowlane, lub po przedłożeniu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Zamawiającemu poświadczonej za zgodność z oryginałem kopii umowy o podwykonawstwo, której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przedmiotem są dostawy lub usługi;</w:t>
      </w:r>
    </w:p>
    <w:p w:rsid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bezpośrednia zapłata, o której mowa w pkt. 1 obejmuje wyłącznie należne wynagrodzenie, bez odsetek i kar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umownych, należnych podwykonawcy lub dalszemu podwykonawcy;</w:t>
      </w:r>
    </w:p>
    <w:p w:rsid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 xml:space="preserve">przed dokonaniem bezpośredniej zapłaty zamawiający jest obowiązany umożliwić </w:t>
      </w:r>
      <w:r w:rsidR="008D745C">
        <w:rPr>
          <w:rFonts w:ascii="Times New Roman" w:hAnsi="Times New Roman" w:cs="Times New Roman"/>
          <w:color w:val="000000"/>
        </w:rPr>
        <w:t>W</w:t>
      </w:r>
      <w:r w:rsidRPr="0009793A">
        <w:rPr>
          <w:rFonts w:ascii="Times New Roman" w:hAnsi="Times New Roman" w:cs="Times New Roman"/>
          <w:color w:val="000000"/>
        </w:rPr>
        <w:t>ykonawcy zgłoszenie w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formie pisemnej uwag dotyczących zasadności bezpośredniej zapłaty wynagrodzenia podwykonawcy lub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dalszemu podwykonawcy, o których mowa w pkt. 1. Zamawiający informuje o terminie zgłaszania uwag, nie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krótszym niż 7 dni od dnia doręczenia tej informacji;</w:t>
      </w:r>
    </w:p>
    <w:p w:rsidR="008807B0" w:rsidRP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 przypadku zgłoszenia uwag, o których mowa w pkt. 4, w terminie wskazanym przez Zamawiającego,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Zamawiający może:</w:t>
      </w:r>
    </w:p>
    <w:p w:rsidR="0009793A" w:rsidRDefault="008807B0" w:rsidP="0009793A">
      <w:pPr>
        <w:pStyle w:val="Akapitzlist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lastRenderedPageBreak/>
        <w:t>nie dokonać bezpośredniej zapłaty wynagrodzenia podwykonawcy lub dalszemu podwykonawcy, jeżeli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="008D745C">
        <w:rPr>
          <w:rFonts w:ascii="Times New Roman" w:hAnsi="Times New Roman" w:cs="Times New Roman"/>
          <w:color w:val="000000"/>
        </w:rPr>
        <w:t>W</w:t>
      </w:r>
      <w:r w:rsidRPr="0009793A">
        <w:rPr>
          <w:rFonts w:ascii="Times New Roman" w:hAnsi="Times New Roman" w:cs="Times New Roman"/>
          <w:color w:val="000000"/>
        </w:rPr>
        <w:t>ykonawca wykaże niezasadność takiej zapłaty albo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</w:p>
    <w:p w:rsidR="0009793A" w:rsidRDefault="008807B0" w:rsidP="0009793A">
      <w:pPr>
        <w:pStyle w:val="Akapitzlist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złożyć do depozytu sądowego kwotę potrzebną na pokrycie wynagrodzenia podwykonawcy lub dalszego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podwykonawcy w przypadku istnienia zasadniczej wątpliwości Zamawiającego co do wysokości należnej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zapłaty lub podmiotu, któremu płatność się należy, albo</w:t>
      </w:r>
    </w:p>
    <w:p w:rsidR="008807B0" w:rsidRPr="0009793A" w:rsidRDefault="008807B0" w:rsidP="0009793A">
      <w:pPr>
        <w:pStyle w:val="Akapitzlist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dokonać bezpośredniej zapłaty wynagrodzenia podwykonawcy lub dalszemu podwykonawcy, jeżeli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podwykonawca lub dalszy podwykonawca wykaże zasadność takiej zapłaty;</w:t>
      </w:r>
    </w:p>
    <w:p w:rsidR="008807B0" w:rsidRPr="0009793A" w:rsidRDefault="008807B0" w:rsidP="0009793A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 przypadku dokonania bezpośredniej zapłaty podwykonawcy lub dalszemu podwykonawcy, o których mowa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 pkt. 1, Zamawiający potrąca kwotę wypłaconego wynagrodzenia z wynagrodzenia należnego Wykonawcy.</w:t>
      </w:r>
    </w:p>
    <w:p w:rsidR="0009793A" w:rsidRDefault="008807B0" w:rsidP="0009793A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Konieczność wielokrotnego dokonywania bezpośredniej zapłaty podwykonawcy lub dalszemu podwykonawcy,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 xml:space="preserve">o których mowa w </w:t>
      </w:r>
      <w:r w:rsidRPr="0009793A">
        <w:rPr>
          <w:rFonts w:ascii="Times New Roman" w:hAnsi="Times New Roman" w:cs="Times New Roman"/>
          <w:i/>
          <w:iCs/>
          <w:color w:val="000000"/>
        </w:rPr>
        <w:t xml:space="preserve">ust. 12 </w:t>
      </w:r>
      <w:proofErr w:type="spellStart"/>
      <w:r w:rsidRPr="0009793A">
        <w:rPr>
          <w:rFonts w:ascii="Times New Roman" w:hAnsi="Times New Roman" w:cs="Times New Roman"/>
          <w:i/>
          <w:iCs/>
          <w:color w:val="000000"/>
        </w:rPr>
        <w:t>pkt</w:t>
      </w:r>
      <w:proofErr w:type="spellEnd"/>
      <w:r w:rsidRPr="0009793A">
        <w:rPr>
          <w:rFonts w:ascii="Times New Roman" w:hAnsi="Times New Roman" w:cs="Times New Roman"/>
          <w:i/>
          <w:iCs/>
          <w:color w:val="000000"/>
        </w:rPr>
        <w:t xml:space="preserve"> 1</w:t>
      </w:r>
      <w:r w:rsidRPr="0009793A">
        <w:rPr>
          <w:rFonts w:ascii="Times New Roman" w:hAnsi="Times New Roman" w:cs="Times New Roman"/>
          <w:color w:val="000000"/>
        </w:rPr>
        <w:t>, lub konieczność dokonania bezpośrednich zapłat na sumę większą niż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5 % wartości umowy w sprawie zamówienia publicznego może stanowić podstawę do odstąpienia od umowy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 sprawie zamówienia publicznego przez Zamawiającego.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</w:p>
    <w:p w:rsidR="0009793A" w:rsidRPr="0009793A" w:rsidRDefault="008807B0" w:rsidP="0009793A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 xml:space="preserve">Niezależnie od powyższego i innych warunków opisanych w art. 647 </w:t>
      </w:r>
      <w:proofErr w:type="spellStart"/>
      <w:r w:rsidRPr="0009793A">
        <w:rPr>
          <w:rFonts w:ascii="Times New Roman" w:hAnsi="Times New Roman" w:cs="Times New Roman"/>
          <w:color w:val="000000"/>
        </w:rPr>
        <w:t>kc</w:t>
      </w:r>
      <w:proofErr w:type="spellEnd"/>
      <w:r w:rsidRPr="0009793A">
        <w:rPr>
          <w:rFonts w:ascii="Times New Roman" w:hAnsi="Times New Roman" w:cs="Times New Roman"/>
          <w:color w:val="000000"/>
        </w:rPr>
        <w:t>, umowa Wykonawcy z podwykonawcą oraz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umowa podwykonawcy z dalszym podwykonawcą lub między dalszymi podwykonawcami musi zawierać następujące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zapisy dotyczące płatności: „</w:t>
      </w:r>
      <w:r w:rsidRPr="0009793A">
        <w:rPr>
          <w:rFonts w:ascii="Times New Roman" w:hAnsi="Times New Roman" w:cs="Times New Roman"/>
          <w:i/>
          <w:iCs/>
          <w:color w:val="000000"/>
        </w:rPr>
        <w:t>podwykonawca po każdorazowym wystawieniu faktury na rzecz Wykonawcy/dalszego</w:t>
      </w:r>
      <w:r w:rsidR="0009793A" w:rsidRPr="000979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9793A">
        <w:rPr>
          <w:rFonts w:ascii="Times New Roman" w:hAnsi="Times New Roman" w:cs="Times New Roman"/>
          <w:i/>
          <w:iCs/>
          <w:color w:val="000000"/>
        </w:rPr>
        <w:t>podwykonawcy zawiadomi o tym Zamawiającego, przesyłając mu do wiadomości kopię faktury potwierdzoną za</w:t>
      </w:r>
      <w:r w:rsidR="0009793A" w:rsidRPr="000979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9793A">
        <w:rPr>
          <w:rFonts w:ascii="Times New Roman" w:hAnsi="Times New Roman" w:cs="Times New Roman"/>
          <w:i/>
          <w:iCs/>
          <w:color w:val="000000"/>
        </w:rPr>
        <w:t>zgodność z oryginałem”.</w:t>
      </w:r>
      <w:r w:rsidR="0009793A" w:rsidRPr="0009793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9793A" w:rsidRPr="0009793A" w:rsidRDefault="008807B0" w:rsidP="0009793A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iCs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Przedkładane Zamawiającemu kopie umów o podwykonawstwo, o których mowa w art. 143b ust. 5 i 8 oraz w art. 143d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 xml:space="preserve">ust. 1 </w:t>
      </w:r>
      <w:proofErr w:type="spellStart"/>
      <w:r w:rsidRPr="0009793A">
        <w:rPr>
          <w:rFonts w:ascii="Times New Roman" w:hAnsi="Times New Roman" w:cs="Times New Roman"/>
          <w:color w:val="000000"/>
        </w:rPr>
        <w:t>pkt</w:t>
      </w:r>
      <w:proofErr w:type="spellEnd"/>
      <w:r w:rsidRPr="0009793A">
        <w:rPr>
          <w:rFonts w:ascii="Times New Roman" w:hAnsi="Times New Roman" w:cs="Times New Roman"/>
          <w:color w:val="000000"/>
        </w:rPr>
        <w:t xml:space="preserve"> 1 i 3 ustawy PZP mogą być poświadczone za zgodność z oryginałem przez przedkładającego.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</w:p>
    <w:p w:rsidR="008807B0" w:rsidRPr="0009793A" w:rsidRDefault="008807B0" w:rsidP="0009793A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 xml:space="preserve">W przypadku nieprzedstawienia przez Wykonawcę wszystkich dowodów zapłaty, o których mowa w </w:t>
      </w:r>
      <w:r w:rsidRPr="0009793A">
        <w:rPr>
          <w:rFonts w:ascii="Times New Roman" w:hAnsi="Times New Roman" w:cs="Times New Roman"/>
          <w:i/>
          <w:iCs/>
          <w:color w:val="000000"/>
        </w:rPr>
        <w:t>§11 ust. 9, 11 i 12</w:t>
      </w:r>
      <w:r w:rsidR="0009793A" w:rsidRPr="000979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wstrzymuje się wypłatę należnego wynagrodzenia za odebrane roboty budowlane w części równej sumie kwot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wynikających z nieprzedstawionych dowodów zapłaty.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20</w:t>
      </w:r>
    </w:p>
    <w:p w:rsidR="008807B0" w:rsidRPr="0009793A" w:rsidRDefault="008807B0" w:rsidP="0009793A">
      <w:pPr>
        <w:pStyle w:val="Akapitzlist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Strony ustalają, że wszelka korespondencja będzie kierowana na adresy do doręczeń wskazane niżej:</w:t>
      </w:r>
    </w:p>
    <w:p w:rsidR="008807B0" w:rsidRPr="0009793A" w:rsidRDefault="008807B0" w:rsidP="000979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 xml:space="preserve">Zamawiającego – ul. </w:t>
      </w:r>
      <w:r w:rsidR="0009793A">
        <w:rPr>
          <w:rFonts w:ascii="Times New Roman" w:hAnsi="Times New Roman" w:cs="Times New Roman"/>
          <w:color w:val="000000"/>
        </w:rPr>
        <w:t xml:space="preserve">Kolejowa </w:t>
      </w:r>
      <w:r w:rsidRPr="0009793A">
        <w:rPr>
          <w:rFonts w:ascii="Times New Roman" w:hAnsi="Times New Roman" w:cs="Times New Roman"/>
          <w:color w:val="000000"/>
        </w:rPr>
        <w:t>2, 63-9</w:t>
      </w:r>
      <w:r w:rsidR="0009793A">
        <w:rPr>
          <w:rFonts w:ascii="Times New Roman" w:hAnsi="Times New Roman" w:cs="Times New Roman"/>
          <w:color w:val="000000"/>
        </w:rPr>
        <w:t>2</w:t>
      </w:r>
      <w:r w:rsidR="009F4A69">
        <w:rPr>
          <w:rFonts w:ascii="Times New Roman" w:hAnsi="Times New Roman" w:cs="Times New Roman"/>
          <w:color w:val="000000"/>
        </w:rPr>
        <w:t>0</w:t>
      </w:r>
      <w:r w:rsidR="0009793A">
        <w:rPr>
          <w:rFonts w:ascii="Times New Roman" w:hAnsi="Times New Roman" w:cs="Times New Roman"/>
          <w:color w:val="000000"/>
        </w:rPr>
        <w:t xml:space="preserve"> PAKOSŁAW</w:t>
      </w:r>
      <w:r w:rsidRPr="0009793A">
        <w:rPr>
          <w:rFonts w:ascii="Times New Roman" w:hAnsi="Times New Roman" w:cs="Times New Roman"/>
          <w:color w:val="000000"/>
        </w:rPr>
        <w:t>,</w:t>
      </w:r>
    </w:p>
    <w:p w:rsidR="008807B0" w:rsidRPr="0009793A" w:rsidRDefault="008807B0" w:rsidP="000979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Wykonawcy – ……………………………………..</w:t>
      </w:r>
    </w:p>
    <w:p w:rsidR="0009793A" w:rsidRDefault="008807B0" w:rsidP="0009793A">
      <w:pPr>
        <w:pStyle w:val="Akapitzlist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 przypadku zmiany wskazanych wyżej adresów, każda ze stron jest zobowiązana do poinformowania o takiej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zmianie, w formie pisemnej pod rygorem nieważności.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</w:p>
    <w:p w:rsidR="008807B0" w:rsidRPr="0009793A" w:rsidRDefault="008807B0" w:rsidP="0009793A">
      <w:pPr>
        <w:pStyle w:val="Akapitzlist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9793A">
        <w:rPr>
          <w:rFonts w:ascii="Times New Roman" w:hAnsi="Times New Roman" w:cs="Times New Roman"/>
          <w:color w:val="000000"/>
        </w:rPr>
        <w:t>W przypadku braku zgłoszenia o zmianie adresu korespondencyjnego uznaje się, że wszelka korespondencja</w:t>
      </w:r>
      <w:r w:rsidR="0009793A" w:rsidRPr="0009793A">
        <w:rPr>
          <w:rFonts w:ascii="Times New Roman" w:hAnsi="Times New Roman" w:cs="Times New Roman"/>
          <w:color w:val="000000"/>
        </w:rPr>
        <w:t xml:space="preserve"> </w:t>
      </w:r>
      <w:r w:rsidRPr="0009793A">
        <w:rPr>
          <w:rFonts w:ascii="Times New Roman" w:hAnsi="Times New Roman" w:cs="Times New Roman"/>
          <w:color w:val="000000"/>
        </w:rPr>
        <w:t>wysyłana na adres wskazany w umowie będzie uważana za skutecznie doręczoną.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21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Wykonawca wyraża zgodę na przetwarzanie swoich danych osobowych, zgodnie z przepisami ustawy o ochronie danych</w:t>
      </w:r>
      <w:r w:rsidR="0009793A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osobowych.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6453" w:rsidRDefault="00616453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lastRenderedPageBreak/>
        <w:t>§ 22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Strony oświadczają, że osoby podpisujące niniejszą umowę posiadają uprawnienia do ich reprezentacji i podpisania</w:t>
      </w:r>
      <w:r w:rsidR="0009793A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niniejszej umowy.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23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Spory mogące wyniknąć na tle realizacji niniejszej umowy strony poddają rozstrzygnięciu sądowi właściwemu ze względu na</w:t>
      </w:r>
      <w:r w:rsidR="0009793A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siedzibę Zamawiającego ( miejsce wykonania umowy).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24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W sprawach nie uregulowanych niniejszą umową stosuje się przepisy kodeksu cywilnego oraz w sprawach procesowych</w:t>
      </w:r>
      <w:r w:rsidR="0009793A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przepisy kodeksu postępowania cywilnego, jeżeli przepisy ustawy z dnia 29 stycznia 2004 roku Prawo zamówień</w:t>
      </w:r>
      <w:r w:rsidR="0009793A">
        <w:rPr>
          <w:rFonts w:ascii="Times New Roman" w:hAnsi="Times New Roman" w:cs="Times New Roman"/>
          <w:color w:val="000000"/>
        </w:rPr>
        <w:t xml:space="preserve"> </w:t>
      </w:r>
      <w:r w:rsidRPr="008807B0">
        <w:rPr>
          <w:rFonts w:ascii="Times New Roman" w:hAnsi="Times New Roman" w:cs="Times New Roman"/>
          <w:color w:val="000000"/>
        </w:rPr>
        <w:t>publicznych nie stanowią inaczej.</w:t>
      </w:r>
    </w:p>
    <w:p w:rsidR="0040209B" w:rsidRDefault="0040209B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8807B0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>§ 25</w:t>
      </w:r>
    </w:p>
    <w:p w:rsidR="008807B0" w:rsidRPr="008807B0" w:rsidRDefault="008807B0" w:rsidP="00880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07B0">
        <w:rPr>
          <w:rFonts w:ascii="Times New Roman" w:hAnsi="Times New Roman" w:cs="Times New Roman"/>
          <w:color w:val="000000"/>
        </w:rPr>
        <w:t>Umowę niniejszą sporządzono w 2 egzemplarzach po 1 egzemplarzu dla każdej ze stron.</w:t>
      </w:r>
    </w:p>
    <w:p w:rsidR="0040209B" w:rsidRDefault="0040209B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209B" w:rsidRDefault="0040209B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209B" w:rsidRDefault="0040209B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0209B" w:rsidRDefault="0040209B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7B0" w:rsidRPr="008807B0" w:rsidRDefault="00916B5E" w:rsidP="004020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07B0">
        <w:rPr>
          <w:rFonts w:ascii="Times New Roman" w:hAnsi="Times New Roman" w:cs="Times New Roman"/>
          <w:b/>
          <w:bCs/>
          <w:color w:val="000000"/>
        </w:rPr>
        <w:t xml:space="preserve">ZAMAWIAJĄCY: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</w:t>
      </w:r>
      <w:r w:rsidRPr="008807B0">
        <w:rPr>
          <w:rFonts w:ascii="Times New Roman" w:hAnsi="Times New Roman" w:cs="Times New Roman"/>
          <w:b/>
          <w:bCs/>
          <w:color w:val="000000"/>
        </w:rPr>
        <w:t>WYKONAWCA:</w:t>
      </w:r>
    </w:p>
    <w:p w:rsidR="00BF47ED" w:rsidRPr="008807B0" w:rsidRDefault="008807B0" w:rsidP="0040209B">
      <w:pPr>
        <w:jc w:val="center"/>
        <w:rPr>
          <w:rFonts w:ascii="Times New Roman" w:hAnsi="Times New Roman" w:cs="Times New Roman"/>
        </w:rPr>
      </w:pPr>
      <w:r w:rsidRPr="008807B0">
        <w:rPr>
          <w:rFonts w:ascii="Times New Roman" w:hAnsi="Times New Roman" w:cs="Times New Roman"/>
          <w:color w:val="000000"/>
        </w:rPr>
        <w:t>/podpisy osób wskazanych w części wstępnej umowy/</w:t>
      </w:r>
    </w:p>
    <w:sectPr w:rsidR="00BF47ED" w:rsidRPr="008807B0" w:rsidSect="008807B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ED" w:rsidRDefault="00BF47ED" w:rsidP="008807B0">
      <w:pPr>
        <w:spacing w:after="0" w:line="240" w:lineRule="auto"/>
      </w:pPr>
      <w:r>
        <w:separator/>
      </w:r>
    </w:p>
  </w:endnote>
  <w:endnote w:type="continuationSeparator" w:id="1">
    <w:p w:rsidR="00BF47ED" w:rsidRDefault="00BF47ED" w:rsidP="008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ED" w:rsidRDefault="00BF47ED" w:rsidP="008807B0">
      <w:pPr>
        <w:spacing w:after="0" w:line="240" w:lineRule="auto"/>
      </w:pPr>
      <w:r>
        <w:separator/>
      </w:r>
    </w:p>
  </w:footnote>
  <w:footnote w:type="continuationSeparator" w:id="1">
    <w:p w:rsidR="00BF47ED" w:rsidRDefault="00BF47ED" w:rsidP="008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ED" w:rsidRPr="006C59BE" w:rsidRDefault="00BF47ED" w:rsidP="008807B0">
    <w:pPr>
      <w:spacing w:after="0" w:line="240" w:lineRule="auto"/>
    </w:pPr>
    <w:r>
      <w:t xml:space="preserve">         </w:t>
    </w:r>
    <w:r>
      <w:rPr>
        <w:noProof/>
      </w:rPr>
      <w:drawing>
        <wp:inline distT="0" distB="0" distL="0" distR="0">
          <wp:extent cx="977900" cy="6521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C59BE">
      <w:t xml:space="preserve">     </w:t>
    </w:r>
    <w:r>
      <w:t xml:space="preserve">               </w:t>
    </w:r>
    <w:r>
      <w:rPr>
        <w:noProof/>
      </w:rPr>
      <w:drawing>
        <wp:inline distT="0" distB="0" distL="0" distR="0">
          <wp:extent cx="612140" cy="691515"/>
          <wp:effectExtent l="19050" t="0" r="0" b="0"/>
          <wp:docPr id="2" name="Obraz 2" descr="umww_bio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ww_biost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6C59BE">
      <w:t xml:space="preserve">  </w:t>
    </w:r>
    <w:r>
      <w:t xml:space="preserve">   </w:t>
    </w:r>
    <w:r w:rsidRPr="006C59BE">
      <w:t xml:space="preserve">       </w:t>
    </w:r>
    <w:r w:rsidRPr="006C59BE">
      <w:object w:dxaOrig="3631" w:dyaOrig="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95pt;height:51.35pt" o:ole="">
          <v:imagedata r:id="rId3" o:title=""/>
        </v:shape>
        <o:OLEObject Type="Embed" ProgID="MSPhotoEd.3" ShapeID="_x0000_i1025" DrawAspect="Content" ObjectID="_1546774239" r:id="rId4"/>
      </w:object>
    </w:r>
    <w:r w:rsidRPr="006C59BE">
      <w:t xml:space="preserve">         </w:t>
    </w:r>
    <w:r>
      <w:t xml:space="preserve">       </w:t>
    </w:r>
    <w:r>
      <w:rPr>
        <w:noProof/>
      </w:rPr>
      <w:drawing>
        <wp:inline distT="0" distB="0" distL="0" distR="0">
          <wp:extent cx="1208405" cy="787400"/>
          <wp:effectExtent l="19050" t="0" r="0" b="0"/>
          <wp:docPr id="4" name="Obraz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C59BE">
      <w:t xml:space="preserve"> </w:t>
    </w:r>
  </w:p>
  <w:p w:rsidR="00BF47ED" w:rsidRDefault="00BF47ED" w:rsidP="008807B0">
    <w:pPr>
      <w:adjustRightInd w:val="0"/>
      <w:spacing w:after="0" w:line="240" w:lineRule="auto"/>
      <w:rPr>
        <w:b/>
        <w:sz w:val="14"/>
      </w:rPr>
    </w:pPr>
    <w:r w:rsidRPr="009E7692">
      <w:rPr>
        <w:rFonts w:ascii="Arial-BoldMT" w:hAnsi="Arial-BoldMT" w:cs="Arial-BoldMT"/>
        <w:b/>
        <w:bCs/>
        <w:sz w:val="13"/>
        <w:szCs w:val="13"/>
      </w:rPr>
      <w:t>EUROPEJSKI FUNDUSZ ROLNY NA RZECZ</w:t>
    </w:r>
    <w:r w:rsidRPr="008807B0">
      <w:rPr>
        <w:b/>
        <w:sz w:val="14"/>
      </w:rPr>
      <w:t xml:space="preserve"> </w:t>
    </w:r>
    <w:r>
      <w:rPr>
        <w:b/>
        <w:sz w:val="14"/>
      </w:rPr>
      <w:t xml:space="preserve">                                                                           </w:t>
    </w:r>
    <w:r w:rsidRPr="009E7692">
      <w:rPr>
        <w:b/>
        <w:sz w:val="14"/>
      </w:rPr>
      <w:t xml:space="preserve">Gmina Pakosław  </w:t>
    </w:r>
    <w:r>
      <w:rPr>
        <w:b/>
        <w:sz w:val="14"/>
      </w:rPr>
      <w:t xml:space="preserve">       </w:t>
    </w:r>
  </w:p>
  <w:p w:rsidR="00BF47ED" w:rsidRDefault="00BF47ED" w:rsidP="008807B0">
    <w:pPr>
      <w:adjustRightInd w:val="0"/>
      <w:spacing w:after="0" w:line="240" w:lineRule="auto"/>
      <w:rPr>
        <w:b/>
        <w:sz w:val="14"/>
      </w:rPr>
    </w:pPr>
    <w:r>
      <w:rPr>
        <w:b/>
        <w:sz w:val="14"/>
      </w:rPr>
      <w:t xml:space="preserve">      </w:t>
    </w:r>
    <w:r w:rsidRPr="009E7692">
      <w:rPr>
        <w:rFonts w:ascii="Arial-BoldMT" w:hAnsi="Arial-BoldMT" w:cs="Arial-BoldMT"/>
        <w:b/>
        <w:bCs/>
        <w:sz w:val="13"/>
        <w:szCs w:val="13"/>
      </w:rPr>
      <w:t>ROZWOJU OBSZARÓW WIEJSKICH</w:t>
    </w:r>
    <w:r>
      <w:rPr>
        <w:b/>
        <w:sz w:val="14"/>
      </w:rPr>
      <w:t xml:space="preserve">   </w:t>
    </w:r>
  </w:p>
  <w:p w:rsidR="00BF47ED" w:rsidRPr="008807B0" w:rsidRDefault="00BF47ED" w:rsidP="008807B0">
    <w:pPr>
      <w:adjustRightInd w:val="0"/>
      <w:spacing w:after="0" w:line="240" w:lineRule="auto"/>
      <w:rPr>
        <w:rFonts w:ascii="Arial-BoldMT" w:hAnsi="Arial-BoldMT" w:cs="Arial-BoldMT"/>
        <w:b/>
        <w:bCs/>
        <w:sz w:val="9"/>
        <w:szCs w:val="13"/>
      </w:rPr>
    </w:pPr>
    <w:r w:rsidRPr="008807B0">
      <w:rPr>
        <w:b/>
        <w:sz w:val="10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DA8"/>
    <w:multiLevelType w:val="hybridMultilevel"/>
    <w:tmpl w:val="D736B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3F13"/>
    <w:multiLevelType w:val="hybridMultilevel"/>
    <w:tmpl w:val="4B5453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65C7C"/>
    <w:multiLevelType w:val="hybridMultilevel"/>
    <w:tmpl w:val="BAFA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6FB"/>
    <w:multiLevelType w:val="hybridMultilevel"/>
    <w:tmpl w:val="499C3CE4"/>
    <w:lvl w:ilvl="0" w:tplc="6B54D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44E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51C6"/>
    <w:multiLevelType w:val="hybridMultilevel"/>
    <w:tmpl w:val="EA124446"/>
    <w:lvl w:ilvl="0" w:tplc="6D7CBD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913E9"/>
    <w:multiLevelType w:val="hybridMultilevel"/>
    <w:tmpl w:val="EB34A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CAF0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6CF"/>
    <w:multiLevelType w:val="hybridMultilevel"/>
    <w:tmpl w:val="0E96F4D6"/>
    <w:lvl w:ilvl="0" w:tplc="9A089E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668DC"/>
    <w:multiLevelType w:val="hybridMultilevel"/>
    <w:tmpl w:val="7BF274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054CC3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67B1BEE"/>
    <w:multiLevelType w:val="hybridMultilevel"/>
    <w:tmpl w:val="97808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0D3B"/>
    <w:multiLevelType w:val="hybridMultilevel"/>
    <w:tmpl w:val="D3F01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1EF8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54107"/>
    <w:multiLevelType w:val="hybridMultilevel"/>
    <w:tmpl w:val="A96C2B58"/>
    <w:lvl w:ilvl="0" w:tplc="509828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C5951"/>
    <w:multiLevelType w:val="hybridMultilevel"/>
    <w:tmpl w:val="9D14B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E4E01"/>
    <w:multiLevelType w:val="hybridMultilevel"/>
    <w:tmpl w:val="9670F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6520"/>
    <w:multiLevelType w:val="hybridMultilevel"/>
    <w:tmpl w:val="E168E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B02F2"/>
    <w:multiLevelType w:val="hybridMultilevel"/>
    <w:tmpl w:val="AC94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E2A8C"/>
    <w:multiLevelType w:val="hybridMultilevel"/>
    <w:tmpl w:val="1584E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71CA"/>
    <w:multiLevelType w:val="hybridMultilevel"/>
    <w:tmpl w:val="297CE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30B6B"/>
    <w:multiLevelType w:val="hybridMultilevel"/>
    <w:tmpl w:val="348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9C91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C19F2"/>
    <w:multiLevelType w:val="hybridMultilevel"/>
    <w:tmpl w:val="3F14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12992"/>
    <w:multiLevelType w:val="hybridMultilevel"/>
    <w:tmpl w:val="828A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FE6220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25FF4"/>
    <w:multiLevelType w:val="hybridMultilevel"/>
    <w:tmpl w:val="2FE0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B236E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E5C1D"/>
    <w:multiLevelType w:val="hybridMultilevel"/>
    <w:tmpl w:val="7C4CEA62"/>
    <w:lvl w:ilvl="0" w:tplc="BAF862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B5EDA"/>
    <w:multiLevelType w:val="hybridMultilevel"/>
    <w:tmpl w:val="5BECD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13C3"/>
    <w:multiLevelType w:val="hybridMultilevel"/>
    <w:tmpl w:val="8CAC3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F5586"/>
    <w:multiLevelType w:val="hybridMultilevel"/>
    <w:tmpl w:val="633A2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222E3"/>
    <w:multiLevelType w:val="hybridMultilevel"/>
    <w:tmpl w:val="5FAEF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72F09"/>
    <w:multiLevelType w:val="hybridMultilevel"/>
    <w:tmpl w:val="42A2B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E6653"/>
    <w:multiLevelType w:val="hybridMultilevel"/>
    <w:tmpl w:val="7EDC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A6FD98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911BB"/>
    <w:multiLevelType w:val="hybridMultilevel"/>
    <w:tmpl w:val="CA8CD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60301"/>
    <w:multiLevelType w:val="hybridMultilevel"/>
    <w:tmpl w:val="DD64D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6509C"/>
    <w:multiLevelType w:val="hybridMultilevel"/>
    <w:tmpl w:val="8ED04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756C5"/>
    <w:multiLevelType w:val="hybridMultilevel"/>
    <w:tmpl w:val="38AEF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42054"/>
    <w:multiLevelType w:val="hybridMultilevel"/>
    <w:tmpl w:val="BA723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816CA"/>
    <w:multiLevelType w:val="hybridMultilevel"/>
    <w:tmpl w:val="C29EBD70"/>
    <w:lvl w:ilvl="0" w:tplc="E210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D5719"/>
    <w:multiLevelType w:val="hybridMultilevel"/>
    <w:tmpl w:val="F7FA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D225D"/>
    <w:multiLevelType w:val="hybridMultilevel"/>
    <w:tmpl w:val="8ACAF52A"/>
    <w:lvl w:ilvl="0" w:tplc="6B54D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8ACC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E1A28"/>
    <w:multiLevelType w:val="hybridMultilevel"/>
    <w:tmpl w:val="60529718"/>
    <w:lvl w:ilvl="0" w:tplc="EC5C4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37978"/>
    <w:multiLevelType w:val="hybridMultilevel"/>
    <w:tmpl w:val="BC08116E"/>
    <w:lvl w:ilvl="0" w:tplc="0254B06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14A34"/>
    <w:multiLevelType w:val="hybridMultilevel"/>
    <w:tmpl w:val="CAF8419E"/>
    <w:lvl w:ilvl="0" w:tplc="F45289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37EAE"/>
    <w:multiLevelType w:val="hybridMultilevel"/>
    <w:tmpl w:val="90245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E7BB1"/>
    <w:multiLevelType w:val="hybridMultilevel"/>
    <w:tmpl w:val="221E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D301C"/>
    <w:multiLevelType w:val="hybridMultilevel"/>
    <w:tmpl w:val="A10E0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D1650E"/>
    <w:multiLevelType w:val="hybridMultilevel"/>
    <w:tmpl w:val="235E4142"/>
    <w:lvl w:ilvl="0" w:tplc="6BA039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F6FE3"/>
    <w:multiLevelType w:val="hybridMultilevel"/>
    <w:tmpl w:val="A5C0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61F00"/>
    <w:multiLevelType w:val="hybridMultilevel"/>
    <w:tmpl w:val="DF7C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E1FC4"/>
    <w:multiLevelType w:val="hybridMultilevel"/>
    <w:tmpl w:val="D5001856"/>
    <w:lvl w:ilvl="0" w:tplc="64CA25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405E7"/>
    <w:multiLevelType w:val="hybridMultilevel"/>
    <w:tmpl w:val="67165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6560338"/>
    <w:multiLevelType w:val="hybridMultilevel"/>
    <w:tmpl w:val="69BCD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597934"/>
    <w:multiLevelType w:val="hybridMultilevel"/>
    <w:tmpl w:val="F82C336E"/>
    <w:lvl w:ilvl="0" w:tplc="C614A70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061AFD"/>
    <w:multiLevelType w:val="hybridMultilevel"/>
    <w:tmpl w:val="B432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9C4729"/>
    <w:multiLevelType w:val="hybridMultilevel"/>
    <w:tmpl w:val="501EF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"/>
  </w:num>
  <w:num w:numId="3">
    <w:abstractNumId w:val="1"/>
  </w:num>
  <w:num w:numId="4">
    <w:abstractNumId w:val="41"/>
  </w:num>
  <w:num w:numId="5">
    <w:abstractNumId w:val="5"/>
  </w:num>
  <w:num w:numId="6">
    <w:abstractNumId w:val="4"/>
  </w:num>
  <w:num w:numId="7">
    <w:abstractNumId w:val="34"/>
  </w:num>
  <w:num w:numId="8">
    <w:abstractNumId w:val="35"/>
  </w:num>
  <w:num w:numId="9">
    <w:abstractNumId w:val="14"/>
  </w:num>
  <w:num w:numId="10">
    <w:abstractNumId w:val="0"/>
  </w:num>
  <w:num w:numId="11">
    <w:abstractNumId w:val="24"/>
  </w:num>
  <w:num w:numId="12">
    <w:abstractNumId w:val="27"/>
  </w:num>
  <w:num w:numId="13">
    <w:abstractNumId w:val="22"/>
  </w:num>
  <w:num w:numId="14">
    <w:abstractNumId w:val="49"/>
  </w:num>
  <w:num w:numId="15">
    <w:abstractNumId w:val="31"/>
  </w:num>
  <w:num w:numId="16">
    <w:abstractNumId w:val="19"/>
  </w:num>
  <w:num w:numId="17">
    <w:abstractNumId w:val="20"/>
  </w:num>
  <w:num w:numId="18">
    <w:abstractNumId w:val="17"/>
  </w:num>
  <w:num w:numId="19">
    <w:abstractNumId w:val="13"/>
  </w:num>
  <w:num w:numId="20">
    <w:abstractNumId w:val="36"/>
  </w:num>
  <w:num w:numId="21">
    <w:abstractNumId w:val="10"/>
  </w:num>
  <w:num w:numId="22">
    <w:abstractNumId w:val="18"/>
  </w:num>
  <w:num w:numId="23">
    <w:abstractNumId w:val="30"/>
  </w:num>
  <w:num w:numId="24">
    <w:abstractNumId w:val="44"/>
  </w:num>
  <w:num w:numId="25">
    <w:abstractNumId w:val="39"/>
  </w:num>
  <w:num w:numId="26">
    <w:abstractNumId w:val="46"/>
  </w:num>
  <w:num w:numId="27">
    <w:abstractNumId w:val="7"/>
  </w:num>
  <w:num w:numId="28">
    <w:abstractNumId w:val="21"/>
  </w:num>
  <w:num w:numId="29">
    <w:abstractNumId w:val="9"/>
  </w:num>
  <w:num w:numId="30">
    <w:abstractNumId w:val="28"/>
  </w:num>
  <w:num w:numId="31">
    <w:abstractNumId w:val="50"/>
  </w:num>
  <w:num w:numId="32">
    <w:abstractNumId w:val="8"/>
  </w:num>
  <w:num w:numId="33">
    <w:abstractNumId w:val="6"/>
  </w:num>
  <w:num w:numId="34">
    <w:abstractNumId w:val="32"/>
  </w:num>
  <w:num w:numId="35">
    <w:abstractNumId w:val="23"/>
  </w:num>
  <w:num w:numId="36">
    <w:abstractNumId w:val="38"/>
  </w:num>
  <w:num w:numId="37">
    <w:abstractNumId w:val="43"/>
  </w:num>
  <w:num w:numId="38">
    <w:abstractNumId w:val="12"/>
  </w:num>
  <w:num w:numId="39">
    <w:abstractNumId w:val="16"/>
  </w:num>
  <w:num w:numId="40">
    <w:abstractNumId w:val="26"/>
  </w:num>
  <w:num w:numId="41">
    <w:abstractNumId w:val="47"/>
  </w:num>
  <w:num w:numId="42">
    <w:abstractNumId w:val="33"/>
  </w:num>
  <w:num w:numId="43">
    <w:abstractNumId w:val="15"/>
  </w:num>
  <w:num w:numId="44">
    <w:abstractNumId w:val="45"/>
  </w:num>
  <w:num w:numId="45">
    <w:abstractNumId w:val="29"/>
  </w:num>
  <w:num w:numId="46">
    <w:abstractNumId w:val="42"/>
  </w:num>
  <w:num w:numId="47">
    <w:abstractNumId w:val="25"/>
  </w:num>
  <w:num w:numId="48">
    <w:abstractNumId w:val="11"/>
  </w:num>
  <w:num w:numId="49">
    <w:abstractNumId w:val="37"/>
  </w:num>
  <w:num w:numId="50">
    <w:abstractNumId w:val="2"/>
  </w:num>
  <w:num w:numId="51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07B0"/>
    <w:rsid w:val="0009793A"/>
    <w:rsid w:val="00157B22"/>
    <w:rsid w:val="001A7280"/>
    <w:rsid w:val="0040209B"/>
    <w:rsid w:val="00503805"/>
    <w:rsid w:val="00514BAF"/>
    <w:rsid w:val="00616453"/>
    <w:rsid w:val="00750165"/>
    <w:rsid w:val="007D0A7E"/>
    <w:rsid w:val="008807B0"/>
    <w:rsid w:val="008D745C"/>
    <w:rsid w:val="00916B5E"/>
    <w:rsid w:val="009F4A69"/>
    <w:rsid w:val="009F710B"/>
    <w:rsid w:val="00B145D6"/>
    <w:rsid w:val="00BB4FBD"/>
    <w:rsid w:val="00BF47ED"/>
    <w:rsid w:val="00C75737"/>
    <w:rsid w:val="00C80A10"/>
    <w:rsid w:val="00D40565"/>
    <w:rsid w:val="00D56E53"/>
    <w:rsid w:val="00E113D5"/>
    <w:rsid w:val="00E1596B"/>
    <w:rsid w:val="00FD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07B0"/>
  </w:style>
  <w:style w:type="paragraph" w:styleId="Stopka">
    <w:name w:val="footer"/>
    <w:basedOn w:val="Normalny"/>
    <w:link w:val="StopkaZnak"/>
    <w:uiPriority w:val="99"/>
    <w:semiHidden/>
    <w:unhideWhenUsed/>
    <w:rsid w:val="008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7B0"/>
  </w:style>
  <w:style w:type="paragraph" w:styleId="Tekstdymka">
    <w:name w:val="Balloon Text"/>
    <w:basedOn w:val="Normalny"/>
    <w:link w:val="TekstdymkaZnak"/>
    <w:uiPriority w:val="99"/>
    <w:semiHidden/>
    <w:unhideWhenUsed/>
    <w:rsid w:val="0088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54EC-0ED3-4623-A6B9-5EB8416E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7382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Przemek</cp:lastModifiedBy>
  <cp:revision>8</cp:revision>
  <cp:lastPrinted>2017-01-24T10:29:00Z</cp:lastPrinted>
  <dcterms:created xsi:type="dcterms:W3CDTF">2017-01-23T20:35:00Z</dcterms:created>
  <dcterms:modified xsi:type="dcterms:W3CDTF">2017-01-24T13:44:00Z</dcterms:modified>
</cp:coreProperties>
</file>